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9370F" w14:textId="3489514D" w:rsidR="00DC1DD7" w:rsidRPr="00621D5A" w:rsidRDefault="005C5F6B">
      <w:pPr>
        <w:rPr>
          <w:rFonts w:ascii="Arial" w:hAnsi="Arial" w:cs="Arial"/>
          <w:sz w:val="36"/>
          <w:szCs w:val="36"/>
        </w:rPr>
      </w:pPr>
      <w:r w:rsidRPr="00621D5A">
        <w:rPr>
          <w:rFonts w:ascii="Arial" w:hAnsi="Arial" w:cs="Arial"/>
          <w:sz w:val="36"/>
          <w:szCs w:val="36"/>
        </w:rPr>
        <w:t>Churton Neighbourhood Plan – Initial Consultation</w:t>
      </w:r>
    </w:p>
    <w:p w14:paraId="1300C8CC" w14:textId="48782BD2" w:rsidR="005C5F6B" w:rsidRPr="00621D5A" w:rsidRDefault="005C5F6B">
      <w:pPr>
        <w:rPr>
          <w:rFonts w:ascii="Arial" w:hAnsi="Arial" w:cs="Arial"/>
        </w:rPr>
      </w:pPr>
      <w:r w:rsidRPr="00621D5A">
        <w:rPr>
          <w:rFonts w:ascii="Arial" w:hAnsi="Arial" w:cs="Arial"/>
        </w:rPr>
        <w:t>The purpose of this document is</w:t>
      </w:r>
      <w:r w:rsidR="00621D5A" w:rsidRPr="00621D5A">
        <w:rPr>
          <w:rFonts w:ascii="Arial" w:hAnsi="Arial" w:cs="Arial"/>
        </w:rPr>
        <w:t xml:space="preserve"> to</w:t>
      </w:r>
      <w:r w:rsidRPr="00621D5A">
        <w:rPr>
          <w:rFonts w:ascii="Arial" w:hAnsi="Arial" w:cs="Arial"/>
        </w:rPr>
        <w:t xml:space="preserve"> help the CNP </w:t>
      </w:r>
      <w:r w:rsidR="00121BB2">
        <w:rPr>
          <w:rFonts w:ascii="Arial" w:hAnsi="Arial" w:cs="Arial"/>
        </w:rPr>
        <w:t>P</w:t>
      </w:r>
      <w:r w:rsidRPr="00621D5A">
        <w:rPr>
          <w:rFonts w:ascii="Arial" w:hAnsi="Arial" w:cs="Arial"/>
        </w:rPr>
        <w:t>lanning Group to understand how the Churton Community feel about the future of the village.</w:t>
      </w:r>
    </w:p>
    <w:p w14:paraId="27FCA9EF" w14:textId="77777777" w:rsidR="003F4EA8" w:rsidRPr="00621D5A" w:rsidRDefault="005C5F6B">
      <w:pPr>
        <w:rPr>
          <w:rFonts w:ascii="Arial" w:hAnsi="Arial" w:cs="Arial"/>
        </w:rPr>
      </w:pPr>
      <w:r w:rsidRPr="00621D5A">
        <w:rPr>
          <w:rFonts w:ascii="Arial" w:hAnsi="Arial" w:cs="Arial"/>
        </w:rPr>
        <w:t xml:space="preserve">We need to know </w:t>
      </w:r>
    </w:p>
    <w:p w14:paraId="6AA807CA" w14:textId="1A60FF83" w:rsidR="005C5F6B" w:rsidRPr="00621D5A" w:rsidRDefault="003F4EA8" w:rsidP="003F4EA8">
      <w:pPr>
        <w:pStyle w:val="ListParagraph"/>
        <w:numPr>
          <w:ilvl w:val="0"/>
          <w:numId w:val="1"/>
        </w:numPr>
        <w:rPr>
          <w:rFonts w:ascii="Arial" w:hAnsi="Arial" w:cs="Arial"/>
        </w:rPr>
      </w:pPr>
      <w:r w:rsidRPr="00621D5A">
        <w:rPr>
          <w:rFonts w:ascii="Arial" w:hAnsi="Arial" w:cs="Arial"/>
        </w:rPr>
        <w:t>W</w:t>
      </w:r>
      <w:r w:rsidR="005C5F6B" w:rsidRPr="00621D5A">
        <w:rPr>
          <w:rFonts w:ascii="Arial" w:hAnsi="Arial" w:cs="Arial"/>
        </w:rPr>
        <w:t>hat local people feel are the benefits and desirable features of the village.</w:t>
      </w:r>
    </w:p>
    <w:p w14:paraId="1636FF7D" w14:textId="10EF1F02" w:rsidR="003F4EA8" w:rsidRPr="00621D5A" w:rsidRDefault="003F4EA8" w:rsidP="003F4EA8">
      <w:pPr>
        <w:pStyle w:val="ListParagraph"/>
        <w:numPr>
          <w:ilvl w:val="0"/>
          <w:numId w:val="1"/>
        </w:numPr>
        <w:rPr>
          <w:rFonts w:ascii="Arial" w:hAnsi="Arial" w:cs="Arial"/>
        </w:rPr>
      </w:pPr>
      <w:r w:rsidRPr="00621D5A">
        <w:rPr>
          <w:rFonts w:ascii="Arial" w:hAnsi="Arial" w:cs="Arial"/>
        </w:rPr>
        <w:t>Which Green Spaces should be protected within the village boundaries and nearby?</w:t>
      </w:r>
    </w:p>
    <w:p w14:paraId="40855AE1" w14:textId="2F718A95" w:rsidR="003F4EA8" w:rsidRPr="00621D5A" w:rsidRDefault="003F4EA8" w:rsidP="003F4EA8">
      <w:pPr>
        <w:pStyle w:val="ListParagraph"/>
        <w:numPr>
          <w:ilvl w:val="0"/>
          <w:numId w:val="1"/>
        </w:numPr>
        <w:rPr>
          <w:rFonts w:ascii="Arial" w:hAnsi="Arial" w:cs="Arial"/>
        </w:rPr>
      </w:pPr>
      <w:r w:rsidRPr="00621D5A">
        <w:rPr>
          <w:rFonts w:ascii="Arial" w:hAnsi="Arial" w:cs="Arial"/>
        </w:rPr>
        <w:t>What “Heritage” we should be careful to conserve.</w:t>
      </w:r>
    </w:p>
    <w:p w14:paraId="2531FBF2" w14:textId="2F404E38" w:rsidR="003F4EA8" w:rsidRPr="00621D5A" w:rsidRDefault="003F4EA8" w:rsidP="003F4EA8">
      <w:pPr>
        <w:pStyle w:val="ListParagraph"/>
        <w:numPr>
          <w:ilvl w:val="0"/>
          <w:numId w:val="1"/>
        </w:numPr>
        <w:rPr>
          <w:rFonts w:ascii="Arial" w:hAnsi="Arial" w:cs="Arial"/>
        </w:rPr>
      </w:pPr>
      <w:r w:rsidRPr="00621D5A">
        <w:rPr>
          <w:rFonts w:ascii="Arial" w:hAnsi="Arial" w:cs="Arial"/>
        </w:rPr>
        <w:t>What issues raise concerns for the village</w:t>
      </w:r>
    </w:p>
    <w:p w14:paraId="51058B6A" w14:textId="2549E1E2" w:rsidR="003F4EA8" w:rsidRPr="00621D5A" w:rsidRDefault="003F4EA8" w:rsidP="003F4EA8">
      <w:pPr>
        <w:pStyle w:val="ListParagraph"/>
        <w:numPr>
          <w:ilvl w:val="0"/>
          <w:numId w:val="1"/>
        </w:numPr>
        <w:rPr>
          <w:rFonts w:ascii="Arial" w:hAnsi="Arial" w:cs="Arial"/>
        </w:rPr>
      </w:pPr>
      <w:r w:rsidRPr="00621D5A">
        <w:rPr>
          <w:rFonts w:ascii="Arial" w:hAnsi="Arial" w:cs="Arial"/>
        </w:rPr>
        <w:t>What future housing requirements the local people feel may be desirable or needed.</w:t>
      </w:r>
    </w:p>
    <w:p w14:paraId="1E6B6DD3" w14:textId="680FBFB1" w:rsidR="003F4EA8" w:rsidRPr="00621D5A" w:rsidRDefault="00EB1D3C" w:rsidP="00EB1D3C">
      <w:pPr>
        <w:rPr>
          <w:rFonts w:ascii="Arial" w:hAnsi="Arial" w:cs="Arial"/>
        </w:rPr>
      </w:pPr>
      <w:r w:rsidRPr="00621D5A">
        <w:rPr>
          <w:rFonts w:ascii="Arial" w:hAnsi="Arial" w:cs="Arial"/>
        </w:rPr>
        <w:t xml:space="preserve">For the purposes of this initial </w:t>
      </w:r>
      <w:r w:rsidR="00CE4B20" w:rsidRPr="00621D5A">
        <w:rPr>
          <w:rFonts w:ascii="Arial" w:hAnsi="Arial" w:cs="Arial"/>
        </w:rPr>
        <w:t>Consultation,</w:t>
      </w:r>
      <w:r w:rsidRPr="00621D5A">
        <w:rPr>
          <w:rFonts w:ascii="Arial" w:hAnsi="Arial" w:cs="Arial"/>
        </w:rPr>
        <w:t xml:space="preserve"> we ask you to anonymously give us some details about you &amp; your immediate family</w:t>
      </w:r>
      <w:r w:rsidR="00CE4B20" w:rsidRPr="00621D5A">
        <w:rPr>
          <w:rFonts w:ascii="Arial" w:hAnsi="Arial" w:cs="Arial"/>
        </w:rPr>
        <w:t>, this will help us understand the demographic build up of people in the village.</w:t>
      </w:r>
    </w:p>
    <w:p w14:paraId="12F1CF00" w14:textId="3F39C6BD" w:rsidR="00CE4B20" w:rsidRPr="00621D5A" w:rsidRDefault="00CE4B20" w:rsidP="00EB1D3C">
      <w:pPr>
        <w:rPr>
          <w:rFonts w:ascii="Arial" w:hAnsi="Arial" w:cs="Arial"/>
        </w:rPr>
      </w:pPr>
      <w:r w:rsidRPr="00621D5A">
        <w:rPr>
          <w:rFonts w:ascii="Arial" w:hAnsi="Arial" w:cs="Arial"/>
        </w:rPr>
        <w:t>Please leave blank any question you may think invasive or are reluctant to answer.</w:t>
      </w:r>
    </w:p>
    <w:p w14:paraId="268A078B" w14:textId="39539F56" w:rsidR="00CE4B20" w:rsidRDefault="00CE4B20" w:rsidP="00EB1D3C">
      <w:pPr>
        <w:rPr>
          <w:rFonts w:ascii="Arial" w:hAnsi="Arial" w:cs="Arial"/>
        </w:rPr>
      </w:pPr>
      <w:r w:rsidRPr="00621D5A">
        <w:rPr>
          <w:rFonts w:ascii="Arial" w:hAnsi="Arial" w:cs="Arial"/>
        </w:rPr>
        <w:t>Please add any comments which you think relevant or helpful to our understanding.</w:t>
      </w:r>
    </w:p>
    <w:p w14:paraId="58146A80" w14:textId="7A0FCD36" w:rsidR="00121BB2" w:rsidRDefault="00121BB2" w:rsidP="00EB1D3C">
      <w:pPr>
        <w:rPr>
          <w:rFonts w:ascii="Arial" w:hAnsi="Arial" w:cs="Arial"/>
        </w:rPr>
      </w:pPr>
      <w:r>
        <w:rPr>
          <w:rFonts w:ascii="Arial" w:hAnsi="Arial" w:cs="Arial"/>
        </w:rPr>
        <w:t>To make it easy to return your questionnaire you can drop</w:t>
      </w:r>
      <w:r w:rsidR="003C30FD">
        <w:rPr>
          <w:rFonts w:ascii="Arial" w:hAnsi="Arial" w:cs="Arial"/>
        </w:rPr>
        <w:t xml:space="preserve"> off (or post if you prefer)</w:t>
      </w:r>
      <w:r>
        <w:rPr>
          <w:rFonts w:ascii="Arial" w:hAnsi="Arial" w:cs="Arial"/>
        </w:rPr>
        <w:t xml:space="preserve"> the completed form in the envelope provided</w:t>
      </w:r>
      <w:r w:rsidR="003C30FD">
        <w:rPr>
          <w:rFonts w:ascii="Arial" w:hAnsi="Arial" w:cs="Arial"/>
        </w:rPr>
        <w:t xml:space="preserve"> to any of the addresses below:</w:t>
      </w:r>
    </w:p>
    <w:p w14:paraId="4F98D521" w14:textId="0DC9CD1C" w:rsidR="003C30FD" w:rsidRPr="003C30FD" w:rsidRDefault="003C30FD" w:rsidP="003C30FD">
      <w:pPr>
        <w:shd w:val="clear" w:color="auto" w:fill="FFFFFF"/>
        <w:spacing w:after="120" w:line="240" w:lineRule="auto"/>
        <w:rPr>
          <w:rFonts w:ascii="Arial" w:hAnsi="Arial" w:cs="Arial"/>
        </w:rPr>
      </w:pPr>
      <w:r w:rsidRPr="003C30FD">
        <w:rPr>
          <w:rFonts w:ascii="Arial" w:hAnsi="Arial" w:cs="Arial"/>
        </w:rPr>
        <w:t>Church House, Church Mead, Pump Lane, Churton, CH3 6LR</w:t>
      </w:r>
    </w:p>
    <w:p w14:paraId="3C9AD8D5" w14:textId="2D9C4BCD" w:rsidR="003C30FD" w:rsidRDefault="003C30FD" w:rsidP="003C30FD">
      <w:pPr>
        <w:shd w:val="clear" w:color="auto" w:fill="FFFFFF"/>
        <w:spacing w:after="120" w:line="240" w:lineRule="auto"/>
        <w:rPr>
          <w:rFonts w:ascii="Arial" w:hAnsi="Arial" w:cs="Arial"/>
        </w:rPr>
      </w:pPr>
      <w:r w:rsidRPr="003C30FD">
        <w:rPr>
          <w:rFonts w:ascii="Arial" w:hAnsi="Arial" w:cs="Arial"/>
        </w:rPr>
        <w:t>Quarry Cottage, Stannage Lane, Churton, CH3 6LE</w:t>
      </w:r>
    </w:p>
    <w:p w14:paraId="6014CC11" w14:textId="4B408787" w:rsidR="003C30FD" w:rsidRDefault="003C30FD" w:rsidP="003C30FD">
      <w:pPr>
        <w:shd w:val="clear" w:color="auto" w:fill="FFFFFF"/>
        <w:spacing w:after="120" w:line="240" w:lineRule="auto"/>
        <w:rPr>
          <w:rFonts w:ascii="Arial" w:hAnsi="Arial" w:cs="Arial"/>
        </w:rPr>
      </w:pPr>
      <w:r>
        <w:rPr>
          <w:rFonts w:ascii="Arial" w:hAnsi="Arial" w:cs="Arial"/>
        </w:rPr>
        <w:t>Churton Mount, Hob Lane, Churton, CH3 6JZ</w:t>
      </w:r>
    </w:p>
    <w:p w14:paraId="059C2A13" w14:textId="6B950EB2" w:rsidR="003C30FD" w:rsidRDefault="003C30FD" w:rsidP="003C30FD">
      <w:pPr>
        <w:shd w:val="clear" w:color="auto" w:fill="FFFFFF"/>
        <w:spacing w:after="120" w:line="240" w:lineRule="auto"/>
        <w:rPr>
          <w:rFonts w:ascii="Arial" w:hAnsi="Arial" w:cs="Arial"/>
        </w:rPr>
      </w:pPr>
      <w:r>
        <w:rPr>
          <w:rFonts w:ascii="Arial" w:hAnsi="Arial" w:cs="Arial"/>
        </w:rPr>
        <w:t xml:space="preserve">If you would like someone to collect your </w:t>
      </w:r>
      <w:r w:rsidR="00BD6814">
        <w:rPr>
          <w:rFonts w:ascii="Arial" w:hAnsi="Arial" w:cs="Arial"/>
        </w:rPr>
        <w:t>completed questionnaire,</w:t>
      </w:r>
      <w:r>
        <w:rPr>
          <w:rFonts w:ascii="Arial" w:hAnsi="Arial" w:cs="Arial"/>
        </w:rPr>
        <w:t xml:space="preserve"> please phone or text 07831 487090</w:t>
      </w:r>
    </w:p>
    <w:p w14:paraId="1A92274A" w14:textId="47AA6F68" w:rsidR="001F0869" w:rsidRDefault="00B62F8E" w:rsidP="00FF287C">
      <w:pPr>
        <w:shd w:val="clear" w:color="auto" w:fill="FFFFFF"/>
        <w:spacing w:after="0"/>
        <w:rPr>
          <w:rFonts w:ascii="Arial" w:hAnsi="Arial" w:cs="Arial"/>
        </w:rPr>
      </w:pPr>
      <w:r>
        <w:rPr>
          <w:rFonts w:ascii="Arial" w:hAnsi="Arial" w:cs="Arial"/>
        </w:rPr>
        <w:t>If you prefer to complete t</w:t>
      </w:r>
      <w:r w:rsidR="008B6CA3" w:rsidRPr="008B6CA3">
        <w:rPr>
          <w:rFonts w:ascii="Arial" w:hAnsi="Arial" w:cs="Arial"/>
        </w:rPr>
        <w:t>he q</w:t>
      </w:r>
      <w:r w:rsidR="008B6CA3">
        <w:rPr>
          <w:rFonts w:ascii="Arial" w:hAnsi="Arial" w:cs="Arial"/>
        </w:rPr>
        <w:t>uestionnaire</w:t>
      </w:r>
      <w:r>
        <w:rPr>
          <w:rFonts w:ascii="Arial" w:hAnsi="Arial" w:cs="Arial"/>
        </w:rPr>
        <w:t xml:space="preserve"> electronically you can download</w:t>
      </w:r>
      <w:r w:rsidR="008B6CA3">
        <w:rPr>
          <w:rFonts w:ascii="Arial" w:hAnsi="Arial" w:cs="Arial"/>
        </w:rPr>
        <w:t xml:space="preserve"> i</w:t>
      </w:r>
      <w:r w:rsidR="008B285A">
        <w:rPr>
          <w:rFonts w:ascii="Arial" w:hAnsi="Arial" w:cs="Arial"/>
        </w:rPr>
        <w:t>t</w:t>
      </w:r>
      <w:r w:rsidR="008B6CA3">
        <w:rPr>
          <w:rFonts w:ascii="Arial" w:hAnsi="Arial" w:cs="Arial"/>
        </w:rPr>
        <w:t xml:space="preserve"> a</w:t>
      </w:r>
      <w:r>
        <w:rPr>
          <w:rFonts w:ascii="Arial" w:hAnsi="Arial" w:cs="Arial"/>
        </w:rPr>
        <w:t>s a Word document</w:t>
      </w:r>
      <w:r w:rsidR="008B6CA3">
        <w:rPr>
          <w:rFonts w:ascii="Arial" w:hAnsi="Arial" w:cs="Arial"/>
        </w:rPr>
        <w:t xml:space="preserve"> from the Parish website </w:t>
      </w:r>
      <w:hyperlink r:id="rId5" w:history="1">
        <w:r w:rsidR="007B1D7A" w:rsidRPr="003D6BFB">
          <w:rPr>
            <w:rStyle w:val="Hyperlink"/>
            <w:rFonts w:ascii="Arial" w:hAnsi="Arial" w:cs="Arial"/>
          </w:rPr>
          <w:t>https://cheshireparishcouncils.co.uk/welcome/churton-parish-council/churton-parish-council-news-events/</w:t>
        </w:r>
      </w:hyperlink>
      <w:r w:rsidR="007B1D7A">
        <w:rPr>
          <w:rFonts w:ascii="Arial" w:hAnsi="Arial" w:cs="Arial"/>
        </w:rPr>
        <w:t xml:space="preserve"> </w:t>
      </w:r>
      <w:r>
        <w:rPr>
          <w:rFonts w:ascii="Arial" w:hAnsi="Arial" w:cs="Arial"/>
        </w:rPr>
        <w:t>it</w:t>
      </w:r>
      <w:r w:rsidR="008B6CA3">
        <w:rPr>
          <w:rFonts w:ascii="Arial" w:hAnsi="Arial" w:cs="Arial"/>
        </w:rPr>
        <w:t xml:space="preserve"> can</w:t>
      </w:r>
      <w:r>
        <w:rPr>
          <w:rFonts w:ascii="Arial" w:hAnsi="Arial" w:cs="Arial"/>
        </w:rPr>
        <w:t xml:space="preserve"> then</w:t>
      </w:r>
      <w:r w:rsidR="008B6CA3">
        <w:rPr>
          <w:rFonts w:ascii="Arial" w:hAnsi="Arial" w:cs="Arial"/>
        </w:rPr>
        <w:t xml:space="preserve"> be submitted using this email address </w:t>
      </w:r>
      <w:hyperlink r:id="rId6" w:history="1">
        <w:r w:rsidR="00132290" w:rsidRPr="00132290">
          <w:rPr>
            <w:rStyle w:val="Hyperlink"/>
            <w:rFonts w:ascii="Arial" w:hAnsi="Arial" w:cs="Arial"/>
          </w:rPr>
          <w:t>churtonparishclerk@hotmail.co.uk</w:t>
        </w:r>
      </w:hyperlink>
      <w:r w:rsidR="008B6CA3">
        <w:rPr>
          <w:rFonts w:ascii="Arial" w:hAnsi="Arial" w:cs="Arial"/>
        </w:rPr>
        <w:t xml:space="preserve"> You can also</w:t>
      </w:r>
      <w:r w:rsidR="001F0869">
        <w:rPr>
          <w:rFonts w:ascii="Arial" w:hAnsi="Arial" w:cs="Arial"/>
        </w:rPr>
        <w:t xml:space="preserve"> scan your questionnaire and send it to this email address.</w:t>
      </w:r>
    </w:p>
    <w:p w14:paraId="50C43774" w14:textId="77777777" w:rsidR="001F0869" w:rsidRDefault="001F0869" w:rsidP="001F0869">
      <w:pPr>
        <w:shd w:val="clear" w:color="auto" w:fill="FFFFFF"/>
        <w:spacing w:after="0" w:line="240" w:lineRule="auto"/>
        <w:rPr>
          <w:rFonts w:ascii="Arial" w:hAnsi="Arial" w:cs="Arial"/>
        </w:rPr>
      </w:pPr>
    </w:p>
    <w:p w14:paraId="2E7A6FAE" w14:textId="77777777" w:rsidR="00593614" w:rsidRDefault="00593614" w:rsidP="007B60CE">
      <w:pPr>
        <w:pStyle w:val="NoSpacing"/>
        <w:rPr>
          <w:rFonts w:ascii="Arial" w:hAnsi="Arial" w:cs="Arial"/>
          <w:b/>
          <w:bCs/>
        </w:rPr>
      </w:pPr>
    </w:p>
    <w:p w14:paraId="41729AE2" w14:textId="4A5EB60A" w:rsidR="00621D5A" w:rsidRDefault="00621D5A" w:rsidP="007B60CE">
      <w:pPr>
        <w:pStyle w:val="NoSpacing"/>
        <w:rPr>
          <w:rFonts w:ascii="Arial" w:hAnsi="Arial" w:cs="Arial"/>
          <w:b/>
          <w:bCs/>
        </w:rPr>
      </w:pPr>
      <w:r w:rsidRPr="007B60CE">
        <w:rPr>
          <w:rFonts w:ascii="Arial" w:hAnsi="Arial" w:cs="Arial"/>
          <w:b/>
          <w:bCs/>
        </w:rPr>
        <w:t>Part 1 – You and your current accommodation.</w:t>
      </w:r>
    </w:p>
    <w:p w14:paraId="3174F159" w14:textId="77777777" w:rsidR="007B60CE" w:rsidRPr="007B60CE" w:rsidRDefault="007B60CE" w:rsidP="007B60CE">
      <w:pPr>
        <w:pStyle w:val="NoSpacing"/>
        <w:rPr>
          <w:rFonts w:ascii="Arial" w:hAnsi="Arial" w:cs="Arial"/>
          <w:b/>
          <w:bCs/>
        </w:rPr>
      </w:pPr>
    </w:p>
    <w:p w14:paraId="5AD55ED9" w14:textId="56AFD55A" w:rsidR="00621D5A" w:rsidRDefault="00621D5A" w:rsidP="00EB1D3C">
      <w:pPr>
        <w:rPr>
          <w:rFonts w:ascii="Arial" w:hAnsi="Arial" w:cs="Arial"/>
        </w:rPr>
      </w:pPr>
      <w:r>
        <w:rPr>
          <w:rFonts w:ascii="Arial" w:hAnsi="Arial" w:cs="Arial"/>
        </w:rPr>
        <w:t xml:space="preserve">Please indicate the number of people in your household </w:t>
      </w:r>
      <w:r w:rsidR="007B60CE">
        <w:rPr>
          <w:rFonts w:ascii="Arial" w:hAnsi="Arial" w:cs="Arial"/>
        </w:rPr>
        <w:t xml:space="preserve">(include members of the family who may be in full time education away from home) </w:t>
      </w:r>
      <w:r>
        <w:rPr>
          <w:rFonts w:ascii="Arial" w:hAnsi="Arial" w:cs="Arial"/>
        </w:rPr>
        <w:t>within each age range:</w:t>
      </w:r>
    </w:p>
    <w:p w14:paraId="4D44B725" w14:textId="76CA0191" w:rsidR="00621D5A" w:rsidRDefault="00621D5A" w:rsidP="00C57D4B">
      <w:pPr>
        <w:ind w:left="1440"/>
        <w:rPr>
          <w:rFonts w:ascii="Arial" w:hAnsi="Arial" w:cs="Arial"/>
        </w:rPr>
      </w:pPr>
      <w:r>
        <w:rPr>
          <w:rFonts w:ascii="Arial" w:hAnsi="Arial" w:cs="Arial"/>
        </w:rPr>
        <w:t>Sixty Plus………………………………..</w:t>
      </w:r>
    </w:p>
    <w:p w14:paraId="3EAB1D93" w14:textId="59931134" w:rsidR="00621D5A" w:rsidRDefault="00621D5A" w:rsidP="00C57D4B">
      <w:pPr>
        <w:ind w:left="1440"/>
        <w:rPr>
          <w:rFonts w:ascii="Arial" w:hAnsi="Arial" w:cs="Arial"/>
        </w:rPr>
      </w:pPr>
      <w:r>
        <w:rPr>
          <w:rFonts w:ascii="Arial" w:hAnsi="Arial" w:cs="Arial"/>
        </w:rPr>
        <w:t>45 to 59 …………………………………</w:t>
      </w:r>
    </w:p>
    <w:p w14:paraId="7A07ED13" w14:textId="1CA0B303" w:rsidR="00621D5A" w:rsidRDefault="00621D5A" w:rsidP="00C57D4B">
      <w:pPr>
        <w:ind w:left="1440"/>
        <w:rPr>
          <w:rFonts w:ascii="Arial" w:hAnsi="Arial" w:cs="Arial"/>
        </w:rPr>
      </w:pPr>
      <w:r>
        <w:rPr>
          <w:rFonts w:ascii="Arial" w:hAnsi="Arial" w:cs="Arial"/>
        </w:rPr>
        <w:t>30 to 45………………………………….</w:t>
      </w:r>
    </w:p>
    <w:p w14:paraId="5C004385" w14:textId="60ED82CE" w:rsidR="00621D5A" w:rsidRDefault="00621D5A" w:rsidP="00C57D4B">
      <w:pPr>
        <w:ind w:left="1440"/>
        <w:rPr>
          <w:rFonts w:ascii="Arial" w:hAnsi="Arial" w:cs="Arial"/>
        </w:rPr>
      </w:pPr>
      <w:r>
        <w:rPr>
          <w:rFonts w:ascii="Arial" w:hAnsi="Arial" w:cs="Arial"/>
        </w:rPr>
        <w:t>18 to 30………………………………….</w:t>
      </w:r>
    </w:p>
    <w:p w14:paraId="12C0154B" w14:textId="28F9BE34" w:rsidR="00621D5A" w:rsidRDefault="00621D5A" w:rsidP="00C57D4B">
      <w:pPr>
        <w:ind w:left="1440"/>
        <w:rPr>
          <w:rFonts w:ascii="Arial" w:hAnsi="Arial" w:cs="Arial"/>
        </w:rPr>
      </w:pPr>
      <w:r>
        <w:rPr>
          <w:rFonts w:ascii="Arial" w:hAnsi="Arial" w:cs="Arial"/>
        </w:rPr>
        <w:t>11 to 17………………………………….</w:t>
      </w:r>
    </w:p>
    <w:p w14:paraId="10028AE3" w14:textId="78986B98" w:rsidR="00621D5A" w:rsidRDefault="00621D5A" w:rsidP="00C57D4B">
      <w:pPr>
        <w:ind w:left="1440"/>
        <w:rPr>
          <w:rFonts w:ascii="Arial" w:hAnsi="Arial" w:cs="Arial"/>
        </w:rPr>
      </w:pPr>
      <w:r>
        <w:rPr>
          <w:rFonts w:ascii="Arial" w:hAnsi="Arial" w:cs="Arial"/>
        </w:rPr>
        <w:t>5 to 10</w:t>
      </w:r>
      <w:r w:rsidR="007B60CE">
        <w:rPr>
          <w:rFonts w:ascii="Arial" w:hAnsi="Arial" w:cs="Arial"/>
        </w:rPr>
        <w:t>…………………………………….</w:t>
      </w:r>
    </w:p>
    <w:p w14:paraId="0A649E8F" w14:textId="7E8C3022" w:rsidR="007B60CE" w:rsidRDefault="007B60CE" w:rsidP="00C57D4B">
      <w:pPr>
        <w:ind w:left="1440"/>
        <w:rPr>
          <w:rFonts w:ascii="Arial" w:hAnsi="Arial" w:cs="Arial"/>
        </w:rPr>
      </w:pPr>
      <w:r>
        <w:rPr>
          <w:rFonts w:ascii="Arial" w:hAnsi="Arial" w:cs="Arial"/>
        </w:rPr>
        <w:t>Under 5…………………………………...</w:t>
      </w:r>
    </w:p>
    <w:p w14:paraId="1A324933" w14:textId="2270A2BB" w:rsidR="001F0869" w:rsidRDefault="001F0869">
      <w:pPr>
        <w:rPr>
          <w:rFonts w:ascii="Arial" w:hAnsi="Arial" w:cs="Arial"/>
          <w:u w:val="single"/>
        </w:rPr>
      </w:pPr>
    </w:p>
    <w:p w14:paraId="1B713935" w14:textId="02A54AC6" w:rsidR="007B60CE" w:rsidRPr="00C57D4B" w:rsidRDefault="007B60CE" w:rsidP="00EB1D3C">
      <w:pPr>
        <w:rPr>
          <w:rFonts w:ascii="Arial" w:hAnsi="Arial" w:cs="Arial"/>
          <w:u w:val="single"/>
        </w:rPr>
      </w:pPr>
      <w:r w:rsidRPr="00C57D4B">
        <w:rPr>
          <w:rFonts w:ascii="Arial" w:hAnsi="Arial" w:cs="Arial"/>
          <w:u w:val="single"/>
        </w:rPr>
        <w:lastRenderedPageBreak/>
        <w:t>Your Home is:</w:t>
      </w:r>
      <w:r w:rsidR="00253F98">
        <w:rPr>
          <w:rFonts w:ascii="Arial" w:hAnsi="Arial" w:cs="Arial"/>
          <w:u w:val="single"/>
        </w:rPr>
        <w:t xml:space="preserve"> </w:t>
      </w:r>
      <w:r w:rsidR="00253F98" w:rsidRPr="00305C06">
        <w:rPr>
          <w:rFonts w:ascii="Arial" w:hAnsi="Arial" w:cs="Arial"/>
          <w:i/>
          <w:iCs/>
        </w:rPr>
        <w:t>(cross-out the ones that don’t apply)</w:t>
      </w:r>
    </w:p>
    <w:p w14:paraId="27378D2A" w14:textId="0ECFC46A" w:rsidR="007B60CE" w:rsidRDefault="00E950A1" w:rsidP="007B60CE">
      <w:pPr>
        <w:ind w:firstLine="720"/>
        <w:rPr>
          <w:rFonts w:ascii="Arial" w:hAnsi="Arial" w:cs="Arial"/>
        </w:rPr>
      </w:pPr>
      <w:r>
        <w:rPr>
          <w:rFonts w:ascii="Arial" w:hAnsi="Arial" w:cs="Arial"/>
        </w:rPr>
        <w:t>D</w:t>
      </w:r>
      <w:r w:rsidR="007B60CE">
        <w:rPr>
          <w:rFonts w:ascii="Arial" w:hAnsi="Arial" w:cs="Arial"/>
        </w:rPr>
        <w:t>etached house/Semi-</w:t>
      </w:r>
      <w:r>
        <w:rPr>
          <w:rFonts w:ascii="Arial" w:hAnsi="Arial" w:cs="Arial"/>
        </w:rPr>
        <w:t>detached</w:t>
      </w:r>
      <w:r w:rsidR="007B60CE">
        <w:rPr>
          <w:rFonts w:ascii="Arial" w:hAnsi="Arial" w:cs="Arial"/>
        </w:rPr>
        <w:t xml:space="preserve"> house/Bungalow/Terraced House/</w:t>
      </w:r>
      <w:r w:rsidR="007429BD">
        <w:rPr>
          <w:rFonts w:ascii="Arial" w:hAnsi="Arial" w:cs="Arial"/>
        </w:rPr>
        <w:t>Adapted/Other?</w:t>
      </w:r>
    </w:p>
    <w:p w14:paraId="7B302DD5" w14:textId="66E38C79" w:rsidR="00621D5A" w:rsidRPr="00C57D4B" w:rsidRDefault="00E950A1" w:rsidP="00EB1D3C">
      <w:pPr>
        <w:rPr>
          <w:rFonts w:ascii="Arial" w:hAnsi="Arial" w:cs="Arial"/>
          <w:u w:val="single"/>
        </w:rPr>
      </w:pPr>
      <w:r w:rsidRPr="00C57D4B">
        <w:rPr>
          <w:rFonts w:ascii="Arial" w:hAnsi="Arial" w:cs="Arial"/>
          <w:u w:val="single"/>
        </w:rPr>
        <w:t>Tenure</w:t>
      </w:r>
      <w:r w:rsidRPr="00253F98">
        <w:rPr>
          <w:rFonts w:ascii="Arial" w:hAnsi="Arial" w:cs="Arial"/>
          <w:color w:val="808080" w:themeColor="background1" w:themeShade="80"/>
          <w:u w:val="single"/>
        </w:rPr>
        <w:t>:</w:t>
      </w:r>
      <w:r w:rsidR="00253F98" w:rsidRPr="00253F98">
        <w:rPr>
          <w:rFonts w:ascii="Arial" w:hAnsi="Arial" w:cs="Arial"/>
          <w:i/>
          <w:iCs/>
          <w:color w:val="808080" w:themeColor="background1" w:themeShade="80"/>
        </w:rPr>
        <w:t xml:space="preserve"> </w:t>
      </w:r>
      <w:r w:rsidR="00253F98" w:rsidRPr="00305C06">
        <w:rPr>
          <w:rFonts w:ascii="Arial" w:hAnsi="Arial" w:cs="Arial"/>
          <w:i/>
          <w:iCs/>
        </w:rPr>
        <w:t>(cross-out the ones that don’t apply)</w:t>
      </w:r>
    </w:p>
    <w:p w14:paraId="3465A1D1" w14:textId="3F42B0A8" w:rsidR="00E950A1" w:rsidRPr="00621D5A" w:rsidRDefault="00E950A1" w:rsidP="00EB1D3C">
      <w:pPr>
        <w:rPr>
          <w:rFonts w:ascii="Arial" w:hAnsi="Arial" w:cs="Arial"/>
        </w:rPr>
      </w:pPr>
      <w:r>
        <w:rPr>
          <w:rFonts w:ascii="Arial" w:hAnsi="Arial" w:cs="Arial"/>
        </w:rPr>
        <w:tab/>
        <w:t>Owner Occupied/rental/Work-place tied housing/Multiple Occupancy</w:t>
      </w:r>
    </w:p>
    <w:p w14:paraId="3ED7932F" w14:textId="0B942E86" w:rsidR="00E950A1" w:rsidRPr="00C57D4B" w:rsidRDefault="00E950A1" w:rsidP="00EB1D3C">
      <w:pPr>
        <w:rPr>
          <w:rFonts w:ascii="Arial" w:hAnsi="Arial" w:cs="Arial"/>
          <w:u w:val="single"/>
        </w:rPr>
      </w:pPr>
      <w:r w:rsidRPr="00C57D4B">
        <w:rPr>
          <w:rFonts w:ascii="Arial" w:hAnsi="Arial" w:cs="Arial"/>
          <w:u w:val="single"/>
        </w:rPr>
        <w:t>Employment-Transport</w:t>
      </w:r>
      <w:r w:rsidR="00121BB2" w:rsidRPr="00121BB2">
        <w:rPr>
          <w:rFonts w:ascii="Arial" w:hAnsi="Arial" w:cs="Arial"/>
        </w:rPr>
        <w:t xml:space="preserve"> </w:t>
      </w:r>
      <w:r w:rsidR="00121BB2" w:rsidRPr="00305C06">
        <w:rPr>
          <w:rFonts w:ascii="Arial" w:hAnsi="Arial" w:cs="Arial"/>
          <w:i/>
          <w:iCs/>
        </w:rPr>
        <w:t>(please indicate all that apply)</w:t>
      </w:r>
    </w:p>
    <w:p w14:paraId="26180DD0" w14:textId="4E34BF8F" w:rsidR="00E950A1" w:rsidRDefault="001F0869" w:rsidP="00EB1D3C">
      <w:pPr>
        <w:rPr>
          <w:rFonts w:ascii="Arial" w:hAnsi="Arial" w:cs="Arial"/>
        </w:rPr>
      </w:pPr>
      <w:r>
        <w:rPr>
          <w:rFonts w:ascii="Arial" w:hAnsi="Arial" w:cs="Arial"/>
          <w:noProof/>
        </w:rPr>
        <mc:AlternateContent>
          <mc:Choice Requires="wps">
            <w:drawing>
              <wp:anchor distT="0" distB="0" distL="114300" distR="114300" simplePos="0" relativeHeight="251665408" behindDoc="0" locked="0" layoutInCell="1" allowOverlap="1" wp14:anchorId="4471F101" wp14:editId="3E775B01">
                <wp:simplePos x="0" y="0"/>
                <wp:positionH relativeFrom="column">
                  <wp:posOffset>6019800</wp:posOffset>
                </wp:positionH>
                <wp:positionV relativeFrom="paragraph">
                  <wp:posOffset>227013</wp:posOffset>
                </wp:positionV>
                <wp:extent cx="409575" cy="259080"/>
                <wp:effectExtent l="0" t="0" r="28575" b="26670"/>
                <wp:wrapNone/>
                <wp:docPr id="4" name="Rectangle 4"/>
                <wp:cNvGraphicFramePr/>
                <a:graphic xmlns:a="http://schemas.openxmlformats.org/drawingml/2006/main">
                  <a:graphicData uri="http://schemas.microsoft.com/office/word/2010/wordprocessingShape">
                    <wps:wsp>
                      <wps:cNvSpPr/>
                      <wps:spPr>
                        <a:xfrm>
                          <a:off x="0" y="0"/>
                          <a:ext cx="409575" cy="25908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3DFF667" id="Rectangle 4" o:spid="_x0000_s1026" style="position:absolute;margin-left:474pt;margin-top:17.9pt;width:32.25pt;height:20.4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" filled="f" strokecolor="black [3213]" strokeweight="1pt"/>
            </w:pict>
          </mc:Fallback>
        </mc:AlternateContent>
      </w:r>
      <w:r>
        <w:rPr>
          <w:rFonts w:ascii="Arial" w:hAnsi="Arial" w:cs="Arial"/>
          <w:noProof/>
        </w:rPr>
        <mc:AlternateContent>
          <mc:Choice Requires="wps">
            <w:drawing>
              <wp:anchor distT="0" distB="0" distL="114300" distR="114300" simplePos="0" relativeHeight="251661312" behindDoc="0" locked="0" layoutInCell="1" allowOverlap="1" wp14:anchorId="1FE927E2" wp14:editId="2342388F">
                <wp:simplePos x="0" y="0"/>
                <wp:positionH relativeFrom="column">
                  <wp:posOffset>3562349</wp:posOffset>
                </wp:positionH>
                <wp:positionV relativeFrom="paragraph">
                  <wp:posOffset>212725</wp:posOffset>
                </wp:positionV>
                <wp:extent cx="366713" cy="259080"/>
                <wp:effectExtent l="0" t="0" r="14605" b="26670"/>
                <wp:wrapNone/>
                <wp:docPr id="2" name="Rectangle 2"/>
                <wp:cNvGraphicFramePr/>
                <a:graphic xmlns:a="http://schemas.openxmlformats.org/drawingml/2006/main">
                  <a:graphicData uri="http://schemas.microsoft.com/office/word/2010/wordprocessingShape">
                    <wps:wsp>
                      <wps:cNvSpPr/>
                      <wps:spPr>
                        <a:xfrm>
                          <a:off x="0" y="0"/>
                          <a:ext cx="366713" cy="25908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DAA527" w14:textId="70060055" w:rsidR="00253F98" w:rsidRDefault="00253F98" w:rsidP="00253F9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FE927E2" id="Rectangle 2" o:spid="_x0000_s1026" style="position:absolute;margin-left:280.5pt;margin-top:16.75pt;width:28.9pt;height:20.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" filled="f" strokecolor="black [3213]" strokeweight="1pt">
                <v:textbox>
                  <w:txbxContent>
                    <w:p w14:paraId="3ADAA527" w14:textId="70060055" w:rsidR="00253F98" w:rsidRDefault="00253F98" w:rsidP="00253F98">
                      <w:pPr>
                        <w:jc w:val="center"/>
                      </w:pPr>
                      <w:r>
                        <w:t xml:space="preserve"> </w:t>
                      </w:r>
                    </w:p>
                  </w:txbxContent>
                </v:textbox>
              </v:rect>
            </w:pict>
          </mc:Fallback>
        </mc:AlternateContent>
      </w:r>
      <w:r>
        <w:rPr>
          <w:rFonts w:ascii="Arial" w:hAnsi="Arial" w:cs="Arial"/>
          <w:noProof/>
        </w:rPr>
        <mc:AlternateContent>
          <mc:Choice Requires="wps">
            <w:drawing>
              <wp:anchor distT="0" distB="0" distL="114300" distR="114300" simplePos="0" relativeHeight="251659264" behindDoc="0" locked="0" layoutInCell="1" allowOverlap="1" wp14:anchorId="42D5D242" wp14:editId="1801D72C">
                <wp:simplePos x="0" y="0"/>
                <wp:positionH relativeFrom="column">
                  <wp:posOffset>1119187</wp:posOffset>
                </wp:positionH>
                <wp:positionV relativeFrom="paragraph">
                  <wp:posOffset>227013</wp:posOffset>
                </wp:positionV>
                <wp:extent cx="352107" cy="259080"/>
                <wp:effectExtent l="0" t="0" r="10160" b="26670"/>
                <wp:wrapNone/>
                <wp:docPr id="1" name="Rectangle 1"/>
                <wp:cNvGraphicFramePr/>
                <a:graphic xmlns:a="http://schemas.openxmlformats.org/drawingml/2006/main">
                  <a:graphicData uri="http://schemas.microsoft.com/office/word/2010/wordprocessingShape">
                    <wps:wsp>
                      <wps:cNvSpPr/>
                      <wps:spPr>
                        <a:xfrm>
                          <a:off x="0" y="0"/>
                          <a:ext cx="352107" cy="25908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0D8995" id="Rectangle 1" o:spid="_x0000_s1026" style="position:absolute;margin-left:88.1pt;margin-top:17.9pt;width:27.7pt;height:20.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" filled="f" strokecolor="black [3213]" strokeweight="1pt"/>
            </w:pict>
          </mc:Fallback>
        </mc:AlternateContent>
      </w:r>
      <w:r w:rsidR="00E950A1">
        <w:rPr>
          <w:rFonts w:ascii="Arial" w:hAnsi="Arial" w:cs="Arial"/>
        </w:rPr>
        <w:t>How many in your household?</w:t>
      </w:r>
    </w:p>
    <w:p w14:paraId="2A303D73" w14:textId="2F3F1F38" w:rsidR="00253F98" w:rsidRDefault="00E950A1">
      <w:pPr>
        <w:rPr>
          <w:rFonts w:ascii="Arial" w:hAnsi="Arial" w:cs="Arial"/>
        </w:rPr>
      </w:pPr>
      <w:r>
        <w:rPr>
          <w:rFonts w:ascii="Arial" w:hAnsi="Arial" w:cs="Arial"/>
        </w:rPr>
        <w:t>Work-from-home</w:t>
      </w:r>
      <w:r w:rsidR="001F0869">
        <w:rPr>
          <w:rFonts w:ascii="Arial" w:hAnsi="Arial" w:cs="Arial"/>
        </w:rPr>
        <w:t xml:space="preserve">  </w:t>
      </w:r>
      <w:r w:rsidR="00B64D2D">
        <w:rPr>
          <w:rFonts w:ascii="Arial" w:hAnsi="Arial" w:cs="Arial"/>
        </w:rPr>
        <w:t xml:space="preserve">         </w:t>
      </w:r>
      <w:r w:rsidR="00C02798">
        <w:rPr>
          <w:rFonts w:ascii="Arial" w:hAnsi="Arial" w:cs="Arial"/>
        </w:rPr>
        <w:t xml:space="preserve">  </w:t>
      </w:r>
      <w:r>
        <w:rPr>
          <w:rFonts w:ascii="Arial" w:hAnsi="Arial" w:cs="Arial"/>
        </w:rPr>
        <w:t xml:space="preserve">travel &lt;10 miles to </w:t>
      </w:r>
      <w:r w:rsidR="00C57D4B">
        <w:rPr>
          <w:rFonts w:ascii="Arial" w:hAnsi="Arial" w:cs="Arial"/>
        </w:rPr>
        <w:t>work</w:t>
      </w:r>
      <w:r w:rsidR="00253F98">
        <w:rPr>
          <w:rFonts w:ascii="Arial" w:hAnsi="Arial" w:cs="Arial"/>
        </w:rPr>
        <w:t>/</w:t>
      </w:r>
      <w:r w:rsidR="00C57D4B">
        <w:rPr>
          <w:rFonts w:ascii="Arial" w:hAnsi="Arial" w:cs="Arial"/>
        </w:rPr>
        <w:t>school</w:t>
      </w:r>
      <w:r w:rsidR="00253F98">
        <w:rPr>
          <w:rFonts w:ascii="Arial" w:hAnsi="Arial" w:cs="Arial"/>
        </w:rPr>
        <w:t xml:space="preserve">            </w:t>
      </w:r>
      <w:r w:rsidR="00C02798">
        <w:rPr>
          <w:rFonts w:ascii="Arial" w:hAnsi="Arial" w:cs="Arial"/>
        </w:rPr>
        <w:t xml:space="preserve">  </w:t>
      </w:r>
      <w:r>
        <w:rPr>
          <w:rFonts w:ascii="Arial" w:hAnsi="Arial" w:cs="Arial"/>
        </w:rPr>
        <w:t>travel &gt;10 miles to work</w:t>
      </w:r>
      <w:r w:rsidR="00253F98">
        <w:rPr>
          <w:rFonts w:ascii="Arial" w:hAnsi="Arial" w:cs="Arial"/>
        </w:rPr>
        <w:t>/</w:t>
      </w:r>
      <w:r>
        <w:rPr>
          <w:rFonts w:ascii="Arial" w:hAnsi="Arial" w:cs="Arial"/>
        </w:rPr>
        <w:t>schoo</w:t>
      </w:r>
      <w:r w:rsidR="00253F98">
        <w:rPr>
          <w:rFonts w:ascii="Arial" w:hAnsi="Arial" w:cs="Arial"/>
        </w:rPr>
        <w:t>l</w:t>
      </w:r>
    </w:p>
    <w:p w14:paraId="32CD9C8D" w14:textId="3A0CD2CB" w:rsidR="00C57D4B" w:rsidRPr="00305C06" w:rsidRDefault="00C57D4B">
      <w:pPr>
        <w:rPr>
          <w:rFonts w:ascii="Arial" w:hAnsi="Arial" w:cs="Arial"/>
          <w:i/>
          <w:iCs/>
        </w:rPr>
      </w:pPr>
      <w:r>
        <w:rPr>
          <w:rFonts w:ascii="Arial" w:hAnsi="Arial" w:cs="Arial"/>
        </w:rPr>
        <w:br/>
      </w:r>
      <w:r w:rsidRPr="00516D8D">
        <w:rPr>
          <w:rFonts w:ascii="Arial" w:hAnsi="Arial" w:cs="Arial"/>
          <w:b/>
          <w:bCs/>
        </w:rPr>
        <w:t xml:space="preserve">Part 2 – </w:t>
      </w:r>
      <w:r w:rsidR="005E19EF" w:rsidRPr="00516D8D">
        <w:rPr>
          <w:rFonts w:ascii="Arial" w:hAnsi="Arial" w:cs="Arial"/>
          <w:b/>
          <w:bCs/>
        </w:rPr>
        <w:t>Churtons</w:t>
      </w:r>
      <w:r w:rsidRPr="00516D8D">
        <w:rPr>
          <w:rFonts w:ascii="Arial" w:hAnsi="Arial" w:cs="Arial"/>
          <w:b/>
          <w:bCs/>
        </w:rPr>
        <w:t xml:space="preserve"> </w:t>
      </w:r>
      <w:r w:rsidR="005E19EF" w:rsidRPr="00516D8D">
        <w:rPr>
          <w:rFonts w:ascii="Arial" w:hAnsi="Arial" w:cs="Arial"/>
          <w:b/>
          <w:bCs/>
        </w:rPr>
        <w:t>Special Features</w:t>
      </w:r>
      <w:r w:rsidR="00305C06">
        <w:rPr>
          <w:rFonts w:ascii="Arial" w:hAnsi="Arial" w:cs="Arial"/>
          <w:b/>
          <w:bCs/>
        </w:rPr>
        <w:t xml:space="preserve"> </w:t>
      </w:r>
      <w:r w:rsidR="00305C06" w:rsidRPr="00305C06">
        <w:rPr>
          <w:rFonts w:ascii="Arial" w:hAnsi="Arial" w:cs="Arial"/>
          <w:i/>
          <w:iCs/>
        </w:rPr>
        <w:t>(A plan of the Parish boundary is included on the last page)</w:t>
      </w:r>
    </w:p>
    <w:p w14:paraId="6F72526D" w14:textId="52379811" w:rsidR="005E19EF" w:rsidRDefault="005E19EF" w:rsidP="005E19EF">
      <w:pPr>
        <w:rPr>
          <w:rFonts w:ascii="Arial" w:hAnsi="Arial" w:cs="Arial"/>
        </w:rPr>
      </w:pPr>
      <w:r w:rsidRPr="00516D8D">
        <w:rPr>
          <w:rFonts w:ascii="Arial" w:hAnsi="Arial" w:cs="Arial"/>
          <w:u w:val="single"/>
        </w:rPr>
        <w:t>What do you like most about Churton?</w:t>
      </w:r>
      <w:r w:rsidR="004134B3">
        <w:rPr>
          <w:rFonts w:ascii="Arial" w:hAnsi="Arial" w:cs="Arial"/>
        </w:rPr>
        <w:t xml:space="preserve"> </w:t>
      </w:r>
      <w:r w:rsidR="00D718D9">
        <w:rPr>
          <w:rFonts w:ascii="Arial" w:hAnsi="Arial" w:cs="Arial"/>
        </w:rPr>
        <w:t>(</w:t>
      </w:r>
      <w:r w:rsidR="00723B86">
        <w:rPr>
          <w:rFonts w:ascii="Arial" w:hAnsi="Arial" w:cs="Arial"/>
        </w:rPr>
        <w:t>Please</w:t>
      </w:r>
      <w:r w:rsidR="00D718D9">
        <w:rPr>
          <w:rFonts w:ascii="Arial" w:hAnsi="Arial" w:cs="Arial"/>
        </w:rPr>
        <w:t xml:space="preserve"> add </w:t>
      </w:r>
      <w:r w:rsidR="00723B86">
        <w:rPr>
          <w:rFonts w:ascii="Arial" w:hAnsi="Arial" w:cs="Arial"/>
        </w:rPr>
        <w:t xml:space="preserve">any </w:t>
      </w:r>
      <w:r w:rsidR="00D718D9">
        <w:rPr>
          <w:rFonts w:ascii="Arial" w:hAnsi="Arial" w:cs="Arial"/>
        </w:rPr>
        <w:t>additional special features we should include)</w:t>
      </w:r>
    </w:p>
    <w:p w14:paraId="1628C348" w14:textId="5A7EBAD1" w:rsidR="005E19EF" w:rsidRPr="005E19EF" w:rsidRDefault="005E19EF" w:rsidP="00B24D47">
      <w:pPr>
        <w:pStyle w:val="ListParagraph"/>
        <w:numPr>
          <w:ilvl w:val="0"/>
          <w:numId w:val="2"/>
        </w:numPr>
        <w:spacing w:after="360" w:line="240" w:lineRule="auto"/>
        <w:ind w:left="714" w:hanging="357"/>
        <w:contextualSpacing w:val="0"/>
        <w:rPr>
          <w:rFonts w:ascii="Arial" w:hAnsi="Arial" w:cs="Arial"/>
        </w:rPr>
      </w:pPr>
      <w:r w:rsidRPr="005E19EF">
        <w:rPr>
          <w:rFonts w:ascii="Arial" w:hAnsi="Arial" w:cs="Arial"/>
        </w:rPr>
        <w:t>Size?</w:t>
      </w:r>
    </w:p>
    <w:p w14:paraId="496457BF" w14:textId="391F4587" w:rsidR="005E19EF" w:rsidRPr="005E19EF" w:rsidRDefault="005E19EF" w:rsidP="00B24D47">
      <w:pPr>
        <w:pStyle w:val="ListParagraph"/>
        <w:numPr>
          <w:ilvl w:val="0"/>
          <w:numId w:val="2"/>
        </w:numPr>
        <w:spacing w:after="360" w:line="240" w:lineRule="auto"/>
        <w:ind w:left="714" w:hanging="357"/>
        <w:contextualSpacing w:val="0"/>
        <w:rPr>
          <w:rFonts w:ascii="Arial" w:hAnsi="Arial" w:cs="Arial"/>
        </w:rPr>
      </w:pPr>
      <w:r w:rsidRPr="005E19EF">
        <w:rPr>
          <w:rFonts w:ascii="Arial" w:hAnsi="Arial" w:cs="Arial"/>
        </w:rPr>
        <w:t>Location to Chester?</w:t>
      </w:r>
    </w:p>
    <w:p w14:paraId="7FBB2834" w14:textId="0EA3E9BB" w:rsidR="005E19EF" w:rsidRPr="005E19EF" w:rsidRDefault="005E19EF" w:rsidP="00B24D47">
      <w:pPr>
        <w:pStyle w:val="ListParagraph"/>
        <w:numPr>
          <w:ilvl w:val="0"/>
          <w:numId w:val="2"/>
        </w:numPr>
        <w:spacing w:after="360" w:line="240" w:lineRule="auto"/>
        <w:ind w:left="714" w:hanging="357"/>
        <w:contextualSpacing w:val="0"/>
        <w:rPr>
          <w:rFonts w:ascii="Arial" w:hAnsi="Arial" w:cs="Arial"/>
        </w:rPr>
      </w:pPr>
      <w:r w:rsidRPr="005E19EF">
        <w:rPr>
          <w:rFonts w:ascii="Arial" w:hAnsi="Arial" w:cs="Arial"/>
        </w:rPr>
        <w:t>Rural look &amp; Feel?</w:t>
      </w:r>
    </w:p>
    <w:p w14:paraId="414A5A5D" w14:textId="15F5206D" w:rsidR="005E19EF" w:rsidRPr="005E19EF" w:rsidRDefault="005E19EF" w:rsidP="00B24D47">
      <w:pPr>
        <w:pStyle w:val="ListParagraph"/>
        <w:numPr>
          <w:ilvl w:val="0"/>
          <w:numId w:val="2"/>
        </w:numPr>
        <w:spacing w:after="360" w:line="240" w:lineRule="auto"/>
        <w:ind w:left="714" w:hanging="357"/>
        <w:contextualSpacing w:val="0"/>
        <w:rPr>
          <w:rFonts w:ascii="Arial" w:hAnsi="Arial" w:cs="Arial"/>
        </w:rPr>
      </w:pPr>
      <w:r w:rsidRPr="005E19EF">
        <w:rPr>
          <w:rFonts w:ascii="Arial" w:hAnsi="Arial" w:cs="Arial"/>
        </w:rPr>
        <w:t>Safe Environment?</w:t>
      </w:r>
    </w:p>
    <w:p w14:paraId="10B0CCD8" w14:textId="421EFE6F" w:rsidR="005E19EF" w:rsidRPr="005E19EF" w:rsidRDefault="005E19EF" w:rsidP="00B24D47">
      <w:pPr>
        <w:pStyle w:val="ListParagraph"/>
        <w:numPr>
          <w:ilvl w:val="0"/>
          <w:numId w:val="2"/>
        </w:numPr>
        <w:spacing w:after="360" w:line="240" w:lineRule="auto"/>
        <w:ind w:left="714" w:hanging="357"/>
        <w:contextualSpacing w:val="0"/>
        <w:rPr>
          <w:rFonts w:ascii="Arial" w:hAnsi="Arial" w:cs="Arial"/>
        </w:rPr>
      </w:pPr>
      <w:r w:rsidRPr="005E19EF">
        <w:rPr>
          <w:rFonts w:ascii="Arial" w:hAnsi="Arial" w:cs="Arial"/>
        </w:rPr>
        <w:t>Quiet?</w:t>
      </w:r>
    </w:p>
    <w:p w14:paraId="7AFA5F63" w14:textId="26E228EF" w:rsidR="005E19EF" w:rsidRDefault="005E19EF" w:rsidP="00B24D47">
      <w:pPr>
        <w:pStyle w:val="ListParagraph"/>
        <w:numPr>
          <w:ilvl w:val="0"/>
          <w:numId w:val="2"/>
        </w:numPr>
        <w:spacing w:after="360" w:line="240" w:lineRule="auto"/>
        <w:ind w:left="714" w:hanging="357"/>
        <w:contextualSpacing w:val="0"/>
        <w:rPr>
          <w:rFonts w:ascii="Arial" w:hAnsi="Arial" w:cs="Arial"/>
        </w:rPr>
      </w:pPr>
      <w:r w:rsidRPr="005E19EF">
        <w:rPr>
          <w:rFonts w:ascii="Arial" w:hAnsi="Arial" w:cs="Arial"/>
        </w:rPr>
        <w:t>Location to Schooling?</w:t>
      </w:r>
    </w:p>
    <w:p w14:paraId="768C51E9" w14:textId="4973EE68" w:rsidR="001F0869" w:rsidRDefault="005E19EF" w:rsidP="00B24D47">
      <w:pPr>
        <w:pStyle w:val="ListParagraph"/>
        <w:numPr>
          <w:ilvl w:val="0"/>
          <w:numId w:val="2"/>
        </w:numPr>
        <w:spacing w:after="360" w:line="240" w:lineRule="auto"/>
        <w:ind w:left="714" w:hanging="357"/>
        <w:contextualSpacing w:val="0"/>
        <w:rPr>
          <w:rFonts w:ascii="Arial" w:hAnsi="Arial" w:cs="Arial"/>
        </w:rPr>
      </w:pPr>
      <w:r>
        <w:rPr>
          <w:rFonts w:ascii="Arial" w:hAnsi="Arial" w:cs="Arial"/>
        </w:rPr>
        <w:t>………………………………………………………………………………………………………….</w:t>
      </w:r>
    </w:p>
    <w:p w14:paraId="7F8DE76A" w14:textId="2558D3C9" w:rsidR="00D718D9" w:rsidRDefault="00D718D9" w:rsidP="00B24D47">
      <w:pPr>
        <w:pStyle w:val="ListParagraph"/>
        <w:numPr>
          <w:ilvl w:val="0"/>
          <w:numId w:val="2"/>
        </w:numPr>
        <w:spacing w:after="360" w:line="240" w:lineRule="auto"/>
        <w:ind w:left="714" w:hanging="357"/>
        <w:contextualSpacing w:val="0"/>
        <w:rPr>
          <w:rFonts w:ascii="Arial" w:hAnsi="Arial" w:cs="Arial"/>
        </w:rPr>
      </w:pPr>
      <w:r>
        <w:rPr>
          <w:rFonts w:ascii="Arial" w:hAnsi="Arial" w:cs="Arial"/>
        </w:rPr>
        <w:t>………………………………………………………………………………………………………….</w:t>
      </w:r>
    </w:p>
    <w:p w14:paraId="2D243E7A" w14:textId="5DE560C7" w:rsidR="005E19EF" w:rsidRDefault="005E19EF" w:rsidP="00723B86">
      <w:pPr>
        <w:spacing w:after="120" w:line="240" w:lineRule="auto"/>
        <w:rPr>
          <w:rFonts w:ascii="Arial" w:hAnsi="Arial" w:cs="Arial"/>
          <w:u w:val="single"/>
        </w:rPr>
      </w:pPr>
      <w:r w:rsidRPr="00B24D47">
        <w:rPr>
          <w:rFonts w:ascii="Arial" w:hAnsi="Arial" w:cs="Arial"/>
          <w:u w:val="single"/>
        </w:rPr>
        <w:t>What should the Neighbourhood Plan Protect?</w:t>
      </w:r>
    </w:p>
    <w:p w14:paraId="03E17450" w14:textId="041C40CF" w:rsidR="00D718D9" w:rsidRPr="004134B3" w:rsidRDefault="00D718D9" w:rsidP="00723B86">
      <w:pPr>
        <w:spacing w:after="360"/>
        <w:rPr>
          <w:rFonts w:ascii="Arial" w:hAnsi="Arial" w:cs="Arial"/>
        </w:rPr>
      </w:pPr>
      <w:r>
        <w:rPr>
          <w:rFonts w:ascii="Arial" w:hAnsi="Arial" w:cs="Arial"/>
        </w:rPr>
        <w:t xml:space="preserve">Please rank </w:t>
      </w:r>
      <w:r w:rsidR="00723B86">
        <w:rPr>
          <w:rFonts w:ascii="Arial" w:hAnsi="Arial" w:cs="Arial"/>
        </w:rPr>
        <w:t>these</w:t>
      </w:r>
      <w:r>
        <w:rPr>
          <w:rFonts w:ascii="Arial" w:hAnsi="Arial" w:cs="Arial"/>
        </w:rPr>
        <w:t xml:space="preserve"> from 1 -10 where 10 is very important and 1 is least important</w:t>
      </w:r>
    </w:p>
    <w:p w14:paraId="4E03E202" w14:textId="0B596854" w:rsidR="005E19EF" w:rsidRPr="00356869" w:rsidRDefault="005E19EF" w:rsidP="00B24D47">
      <w:pPr>
        <w:pStyle w:val="ListParagraph"/>
        <w:numPr>
          <w:ilvl w:val="1"/>
          <w:numId w:val="3"/>
        </w:numPr>
        <w:spacing w:after="360" w:line="240" w:lineRule="auto"/>
        <w:contextualSpacing w:val="0"/>
        <w:rPr>
          <w:rFonts w:ascii="Arial" w:hAnsi="Arial" w:cs="Arial"/>
        </w:rPr>
      </w:pPr>
      <w:r w:rsidRPr="00356869">
        <w:rPr>
          <w:rFonts w:ascii="Arial" w:hAnsi="Arial" w:cs="Arial"/>
        </w:rPr>
        <w:t>Views &amp; Vista’s?</w:t>
      </w:r>
    </w:p>
    <w:p w14:paraId="166A8F24" w14:textId="184C3F86" w:rsidR="005E19EF" w:rsidRPr="00356869" w:rsidRDefault="005E19EF" w:rsidP="00B24D47">
      <w:pPr>
        <w:pStyle w:val="ListParagraph"/>
        <w:numPr>
          <w:ilvl w:val="1"/>
          <w:numId w:val="3"/>
        </w:numPr>
        <w:spacing w:after="360" w:line="240" w:lineRule="auto"/>
        <w:contextualSpacing w:val="0"/>
        <w:rPr>
          <w:rFonts w:ascii="Arial" w:hAnsi="Arial" w:cs="Arial"/>
        </w:rPr>
      </w:pPr>
      <w:r w:rsidRPr="00356869">
        <w:rPr>
          <w:rFonts w:ascii="Arial" w:hAnsi="Arial" w:cs="Arial"/>
        </w:rPr>
        <w:t>The Old Pump?</w:t>
      </w:r>
    </w:p>
    <w:p w14:paraId="699924A8" w14:textId="7209BA18" w:rsidR="005E19EF" w:rsidRPr="00356869" w:rsidRDefault="005E19EF" w:rsidP="00B24D47">
      <w:pPr>
        <w:pStyle w:val="ListParagraph"/>
        <w:numPr>
          <w:ilvl w:val="1"/>
          <w:numId w:val="3"/>
        </w:numPr>
        <w:spacing w:after="360" w:line="240" w:lineRule="auto"/>
        <w:contextualSpacing w:val="0"/>
        <w:rPr>
          <w:rFonts w:ascii="Arial" w:hAnsi="Arial" w:cs="Arial"/>
        </w:rPr>
      </w:pPr>
      <w:r w:rsidRPr="00356869">
        <w:rPr>
          <w:rFonts w:ascii="Arial" w:hAnsi="Arial" w:cs="Arial"/>
        </w:rPr>
        <w:t>The White Horse</w:t>
      </w:r>
      <w:r w:rsidR="00356869" w:rsidRPr="00356869">
        <w:rPr>
          <w:rFonts w:ascii="Arial" w:hAnsi="Arial" w:cs="Arial"/>
        </w:rPr>
        <w:t>?</w:t>
      </w:r>
    </w:p>
    <w:p w14:paraId="47BF51D3" w14:textId="202F06E3" w:rsidR="00356869" w:rsidRPr="00356869" w:rsidRDefault="00356869" w:rsidP="00B24D47">
      <w:pPr>
        <w:pStyle w:val="ListParagraph"/>
        <w:numPr>
          <w:ilvl w:val="1"/>
          <w:numId w:val="3"/>
        </w:numPr>
        <w:spacing w:after="360" w:line="240" w:lineRule="auto"/>
        <w:contextualSpacing w:val="0"/>
        <w:rPr>
          <w:rFonts w:ascii="Arial" w:hAnsi="Arial" w:cs="Arial"/>
        </w:rPr>
      </w:pPr>
      <w:r w:rsidRPr="00356869">
        <w:rPr>
          <w:rFonts w:ascii="Arial" w:hAnsi="Arial" w:cs="Arial"/>
        </w:rPr>
        <w:t>Village hall?</w:t>
      </w:r>
    </w:p>
    <w:p w14:paraId="47ABE5D4" w14:textId="54F14560" w:rsidR="00356869" w:rsidRPr="00356869" w:rsidRDefault="00356869" w:rsidP="00B24D47">
      <w:pPr>
        <w:pStyle w:val="ListParagraph"/>
        <w:numPr>
          <w:ilvl w:val="1"/>
          <w:numId w:val="3"/>
        </w:numPr>
        <w:spacing w:after="360" w:line="240" w:lineRule="auto"/>
        <w:contextualSpacing w:val="0"/>
        <w:rPr>
          <w:rFonts w:ascii="Arial" w:hAnsi="Arial" w:cs="Arial"/>
        </w:rPr>
      </w:pPr>
      <w:r w:rsidRPr="00356869">
        <w:rPr>
          <w:rFonts w:ascii="Arial" w:hAnsi="Arial" w:cs="Arial"/>
        </w:rPr>
        <w:t>Existing buildings?</w:t>
      </w:r>
    </w:p>
    <w:p w14:paraId="162DE4F9" w14:textId="2A2196E0" w:rsidR="00356869" w:rsidRPr="00356869" w:rsidRDefault="00356869" w:rsidP="00B24D47">
      <w:pPr>
        <w:pStyle w:val="ListParagraph"/>
        <w:numPr>
          <w:ilvl w:val="1"/>
          <w:numId w:val="3"/>
        </w:numPr>
        <w:spacing w:after="360" w:line="240" w:lineRule="auto"/>
        <w:contextualSpacing w:val="0"/>
        <w:rPr>
          <w:rFonts w:ascii="Arial" w:hAnsi="Arial" w:cs="Arial"/>
        </w:rPr>
      </w:pPr>
      <w:r w:rsidRPr="00356869">
        <w:rPr>
          <w:rFonts w:ascii="Arial" w:hAnsi="Arial" w:cs="Arial"/>
        </w:rPr>
        <w:t>Green Spaces?</w:t>
      </w:r>
    </w:p>
    <w:p w14:paraId="7E7EA058" w14:textId="59B310DD" w:rsidR="00356869" w:rsidRDefault="00356869" w:rsidP="00B24D47">
      <w:pPr>
        <w:pStyle w:val="ListParagraph"/>
        <w:numPr>
          <w:ilvl w:val="1"/>
          <w:numId w:val="3"/>
        </w:numPr>
        <w:spacing w:after="360" w:line="240" w:lineRule="auto"/>
        <w:contextualSpacing w:val="0"/>
        <w:rPr>
          <w:rFonts w:ascii="Arial" w:hAnsi="Arial" w:cs="Arial"/>
        </w:rPr>
      </w:pPr>
      <w:r w:rsidRPr="00356869">
        <w:rPr>
          <w:rFonts w:ascii="Arial" w:hAnsi="Arial" w:cs="Arial"/>
        </w:rPr>
        <w:t>Trees &amp; Hedgerows?</w:t>
      </w:r>
    </w:p>
    <w:p w14:paraId="516E5B7B" w14:textId="778D821C" w:rsidR="00356869" w:rsidRDefault="00356869" w:rsidP="00B24D47">
      <w:pPr>
        <w:spacing w:after="360" w:line="240" w:lineRule="auto"/>
        <w:rPr>
          <w:rFonts w:ascii="Arial" w:hAnsi="Arial" w:cs="Arial"/>
          <w:u w:val="single"/>
        </w:rPr>
      </w:pPr>
      <w:r w:rsidRPr="00516D8D">
        <w:rPr>
          <w:rFonts w:ascii="Arial" w:hAnsi="Arial" w:cs="Arial"/>
          <w:u w:val="single"/>
        </w:rPr>
        <w:lastRenderedPageBreak/>
        <w:t>What concerns do you have regarding Churtons future evolution?</w:t>
      </w:r>
    </w:p>
    <w:p w14:paraId="7FB09B75" w14:textId="3548CA85" w:rsidR="00723B86" w:rsidRDefault="00723B86" w:rsidP="00B24D47">
      <w:pPr>
        <w:spacing w:after="360" w:line="240" w:lineRule="auto"/>
        <w:rPr>
          <w:rFonts w:ascii="Arial" w:hAnsi="Arial" w:cs="Arial"/>
          <w:u w:val="single"/>
        </w:rPr>
      </w:pPr>
    </w:p>
    <w:p w14:paraId="448E2343" w14:textId="77777777" w:rsidR="00723B86" w:rsidRDefault="00723B86" w:rsidP="00B24D47">
      <w:pPr>
        <w:spacing w:after="360" w:line="240" w:lineRule="auto"/>
        <w:rPr>
          <w:rFonts w:ascii="Arial" w:hAnsi="Arial" w:cs="Arial"/>
        </w:rPr>
      </w:pPr>
    </w:p>
    <w:p w14:paraId="29A10F79" w14:textId="22DB67D4" w:rsidR="00B24D47" w:rsidRDefault="00B24D47" w:rsidP="005E19EF">
      <w:pPr>
        <w:rPr>
          <w:rFonts w:ascii="Arial" w:hAnsi="Arial" w:cs="Arial"/>
          <w:b/>
          <w:bCs/>
        </w:rPr>
      </w:pPr>
    </w:p>
    <w:p w14:paraId="562B05CF" w14:textId="77777777" w:rsidR="00B24D47" w:rsidRDefault="00B24D47" w:rsidP="005E19EF">
      <w:pPr>
        <w:rPr>
          <w:rFonts w:ascii="Arial" w:hAnsi="Arial" w:cs="Arial"/>
          <w:b/>
          <w:bCs/>
        </w:rPr>
      </w:pPr>
    </w:p>
    <w:p w14:paraId="3D4016D5" w14:textId="7D7B276C" w:rsidR="005E19EF" w:rsidRDefault="00B24D47" w:rsidP="005E19EF">
      <w:pPr>
        <w:rPr>
          <w:rFonts w:ascii="Arial" w:hAnsi="Arial" w:cs="Arial"/>
          <w:b/>
          <w:bCs/>
        </w:rPr>
      </w:pPr>
      <w:r>
        <w:rPr>
          <w:rFonts w:ascii="Arial" w:hAnsi="Arial" w:cs="Arial"/>
          <w:b/>
          <w:bCs/>
        </w:rPr>
        <w:t>P</w:t>
      </w:r>
      <w:r w:rsidR="00356869" w:rsidRPr="00435A8D">
        <w:rPr>
          <w:rFonts w:ascii="Arial" w:hAnsi="Arial" w:cs="Arial"/>
          <w:b/>
          <w:bCs/>
        </w:rPr>
        <w:t>art 3 – Future Needs &amp; Development</w:t>
      </w:r>
    </w:p>
    <w:p w14:paraId="78A45C28" w14:textId="77777777" w:rsidR="00723B86" w:rsidRPr="00435A8D" w:rsidRDefault="00723B86" w:rsidP="005E19EF">
      <w:pPr>
        <w:rPr>
          <w:rFonts w:ascii="Arial" w:hAnsi="Arial" w:cs="Arial"/>
          <w:b/>
          <w:bCs/>
        </w:rPr>
      </w:pPr>
    </w:p>
    <w:p w14:paraId="552904C3" w14:textId="1236771D" w:rsidR="00356869" w:rsidRPr="00516D8D" w:rsidRDefault="00356869" w:rsidP="005E19EF">
      <w:pPr>
        <w:rPr>
          <w:rFonts w:ascii="Arial" w:hAnsi="Arial" w:cs="Arial"/>
          <w:u w:val="single"/>
        </w:rPr>
      </w:pPr>
      <w:r w:rsidRPr="00516D8D">
        <w:rPr>
          <w:rFonts w:ascii="Arial" w:hAnsi="Arial" w:cs="Arial"/>
          <w:u w:val="single"/>
        </w:rPr>
        <w:t xml:space="preserve">Do you </w:t>
      </w:r>
      <w:r w:rsidR="00516D8D" w:rsidRPr="00516D8D">
        <w:rPr>
          <w:rFonts w:ascii="Arial" w:hAnsi="Arial" w:cs="Arial"/>
          <w:u w:val="single"/>
        </w:rPr>
        <w:t>or your immediate family need different /alternative housing? (5 year +)</w:t>
      </w:r>
    </w:p>
    <w:p w14:paraId="2D0E5E1E" w14:textId="68BA451C" w:rsidR="00516D8D" w:rsidRDefault="00516D8D" w:rsidP="00516D8D">
      <w:pPr>
        <w:ind w:left="2160"/>
        <w:rPr>
          <w:rFonts w:ascii="Arial" w:hAnsi="Arial" w:cs="Arial"/>
        </w:rPr>
      </w:pPr>
      <w:r>
        <w:rPr>
          <w:rFonts w:ascii="Arial" w:hAnsi="Arial" w:cs="Arial"/>
        </w:rPr>
        <w:t>Larger?</w:t>
      </w:r>
    </w:p>
    <w:p w14:paraId="44DF5945" w14:textId="74FE86FF" w:rsidR="00516D8D" w:rsidRDefault="00516D8D" w:rsidP="00516D8D">
      <w:pPr>
        <w:ind w:left="2160"/>
        <w:rPr>
          <w:rFonts w:ascii="Arial" w:hAnsi="Arial" w:cs="Arial"/>
        </w:rPr>
      </w:pPr>
      <w:r>
        <w:rPr>
          <w:rFonts w:ascii="Arial" w:hAnsi="Arial" w:cs="Arial"/>
        </w:rPr>
        <w:t>Smaller?</w:t>
      </w:r>
    </w:p>
    <w:p w14:paraId="677526E7" w14:textId="3DF74613" w:rsidR="00516D8D" w:rsidRDefault="00516D8D" w:rsidP="00516D8D">
      <w:pPr>
        <w:ind w:left="2160"/>
        <w:rPr>
          <w:rFonts w:ascii="Arial" w:hAnsi="Arial" w:cs="Arial"/>
        </w:rPr>
      </w:pPr>
      <w:r>
        <w:rPr>
          <w:rFonts w:ascii="Arial" w:hAnsi="Arial" w:cs="Arial"/>
        </w:rPr>
        <w:t>Single story?</w:t>
      </w:r>
    </w:p>
    <w:p w14:paraId="52480AF0" w14:textId="45699C52" w:rsidR="00B24D47" w:rsidRDefault="00B24D47" w:rsidP="00516D8D">
      <w:pPr>
        <w:ind w:left="2160"/>
        <w:rPr>
          <w:rFonts w:ascii="Arial" w:hAnsi="Arial" w:cs="Arial"/>
        </w:rPr>
      </w:pPr>
      <w:r>
        <w:rPr>
          <w:rFonts w:ascii="Arial" w:hAnsi="Arial" w:cs="Arial"/>
        </w:rPr>
        <w:t>Adapted?</w:t>
      </w:r>
    </w:p>
    <w:p w14:paraId="470648D6" w14:textId="57250651" w:rsidR="00516D8D" w:rsidRDefault="00516D8D" w:rsidP="005E19EF">
      <w:pPr>
        <w:rPr>
          <w:rFonts w:ascii="Arial" w:hAnsi="Arial" w:cs="Arial"/>
        </w:rPr>
      </w:pPr>
    </w:p>
    <w:p w14:paraId="427043B1" w14:textId="6C5881F4" w:rsidR="00516D8D" w:rsidRPr="00F04C92" w:rsidRDefault="00516D8D" w:rsidP="005E19EF">
      <w:pPr>
        <w:rPr>
          <w:rFonts w:ascii="Arial" w:hAnsi="Arial" w:cs="Arial"/>
          <w:i/>
          <w:iCs/>
        </w:rPr>
      </w:pPr>
      <w:r w:rsidRPr="00516D8D">
        <w:rPr>
          <w:rFonts w:ascii="Arial" w:hAnsi="Arial" w:cs="Arial"/>
          <w:u w:val="single"/>
        </w:rPr>
        <w:t>What should we desire of future developments?</w:t>
      </w:r>
      <w:r w:rsidR="00F04C92">
        <w:rPr>
          <w:rFonts w:ascii="Arial" w:hAnsi="Arial" w:cs="Arial"/>
        </w:rPr>
        <w:t xml:space="preserve"> </w:t>
      </w:r>
      <w:r w:rsidR="00F04C92" w:rsidRPr="00F04C92">
        <w:rPr>
          <w:rFonts w:ascii="Arial" w:hAnsi="Arial" w:cs="Arial"/>
          <w:i/>
          <w:iCs/>
        </w:rPr>
        <w:t>(Please add any extra items you would like to see)</w:t>
      </w:r>
    </w:p>
    <w:p w14:paraId="20BCEE50" w14:textId="39D1B039" w:rsidR="00516D8D" w:rsidRDefault="00516D8D" w:rsidP="00723B86">
      <w:pPr>
        <w:spacing w:after="0"/>
        <w:ind w:left="2160"/>
        <w:rPr>
          <w:rFonts w:ascii="Arial" w:hAnsi="Arial" w:cs="Arial"/>
        </w:rPr>
      </w:pPr>
      <w:r>
        <w:rPr>
          <w:rFonts w:ascii="Arial" w:hAnsi="Arial" w:cs="Arial"/>
        </w:rPr>
        <w:t>More affordable housing?</w:t>
      </w:r>
    </w:p>
    <w:p w14:paraId="385A7035" w14:textId="77777777" w:rsidR="00305C06" w:rsidRDefault="00C56C7E" w:rsidP="00305C06">
      <w:pPr>
        <w:spacing w:after="0"/>
        <w:ind w:left="2160"/>
        <w:rPr>
          <w:rFonts w:ascii="Arial" w:hAnsi="Arial" w:cs="Arial"/>
          <w:i/>
          <w:iCs/>
        </w:rPr>
      </w:pPr>
      <w:r w:rsidRPr="00305C06">
        <w:rPr>
          <w:rFonts w:ascii="Arial" w:hAnsi="Arial" w:cs="Arial"/>
          <w:i/>
          <w:iCs/>
        </w:rPr>
        <w:t>(</w:t>
      </w:r>
      <w:r w:rsidR="0005326E" w:rsidRPr="00305C06">
        <w:rPr>
          <w:rFonts w:ascii="Arial" w:hAnsi="Arial" w:cs="Arial"/>
          <w:i/>
          <w:iCs/>
        </w:rPr>
        <w:t>The</w:t>
      </w:r>
      <w:r w:rsidRPr="00305C06">
        <w:rPr>
          <w:rFonts w:ascii="Arial" w:hAnsi="Arial" w:cs="Arial"/>
          <w:i/>
          <w:iCs/>
        </w:rPr>
        <w:t xml:space="preserve"> term affordable housing has a specific meaning </w:t>
      </w:r>
      <w:r w:rsidR="00305C06" w:rsidRPr="00305C06">
        <w:rPr>
          <w:rFonts w:ascii="Arial" w:hAnsi="Arial" w:cs="Arial"/>
          <w:i/>
          <w:iCs/>
        </w:rPr>
        <w:t xml:space="preserve">with </w:t>
      </w:r>
    </w:p>
    <w:p w14:paraId="3C6251B3" w14:textId="02E578DD" w:rsidR="00723B86" w:rsidRPr="00305C06" w:rsidRDefault="00305C06" w:rsidP="00516D8D">
      <w:pPr>
        <w:ind w:left="2160"/>
        <w:rPr>
          <w:rFonts w:ascii="Arial" w:hAnsi="Arial" w:cs="Arial"/>
          <w:i/>
          <w:iCs/>
        </w:rPr>
      </w:pPr>
      <w:r w:rsidRPr="00305C06">
        <w:rPr>
          <w:rFonts w:ascii="Arial" w:hAnsi="Arial" w:cs="Arial"/>
          <w:i/>
          <w:iCs/>
        </w:rPr>
        <w:t>regards to planning, a definition is included overleaf)</w:t>
      </w:r>
    </w:p>
    <w:p w14:paraId="1214E035" w14:textId="30E04EF9" w:rsidR="00516D8D" w:rsidRDefault="00516D8D" w:rsidP="00516D8D">
      <w:pPr>
        <w:ind w:left="2160"/>
        <w:rPr>
          <w:rFonts w:ascii="Arial" w:hAnsi="Arial" w:cs="Arial"/>
        </w:rPr>
      </w:pPr>
      <w:r>
        <w:rPr>
          <w:rFonts w:ascii="Arial" w:hAnsi="Arial" w:cs="Arial"/>
        </w:rPr>
        <w:t>Older Persons accommodation?</w:t>
      </w:r>
    </w:p>
    <w:p w14:paraId="2DDCEB8B" w14:textId="56DE91E5" w:rsidR="00516D8D" w:rsidRDefault="00516D8D" w:rsidP="00516D8D">
      <w:pPr>
        <w:ind w:left="2160"/>
        <w:rPr>
          <w:rFonts w:ascii="Arial" w:hAnsi="Arial" w:cs="Arial"/>
        </w:rPr>
      </w:pPr>
      <w:r>
        <w:rPr>
          <w:rFonts w:ascii="Arial" w:hAnsi="Arial" w:cs="Arial"/>
        </w:rPr>
        <w:t>New Sports or recreational developments?</w:t>
      </w:r>
    </w:p>
    <w:p w14:paraId="338FE42B" w14:textId="77777777" w:rsidR="0024534C" w:rsidRDefault="0024534C" w:rsidP="00516D8D">
      <w:pPr>
        <w:ind w:left="2160"/>
        <w:rPr>
          <w:rFonts w:ascii="Arial" w:hAnsi="Arial" w:cs="Arial"/>
        </w:rPr>
      </w:pPr>
    </w:p>
    <w:p w14:paraId="0A39E90B" w14:textId="77777777" w:rsidR="00B24D47" w:rsidRDefault="00B24D47" w:rsidP="005E19EF">
      <w:pPr>
        <w:rPr>
          <w:rFonts w:ascii="Arial" w:hAnsi="Arial" w:cs="Arial"/>
          <w:u w:val="single"/>
        </w:rPr>
      </w:pPr>
    </w:p>
    <w:p w14:paraId="3EC9F471" w14:textId="13DA5808" w:rsidR="00516D8D" w:rsidRPr="00516D8D" w:rsidRDefault="00516D8D" w:rsidP="005E19EF">
      <w:pPr>
        <w:rPr>
          <w:rFonts w:ascii="Arial" w:hAnsi="Arial" w:cs="Arial"/>
          <w:u w:val="single"/>
        </w:rPr>
      </w:pPr>
      <w:r w:rsidRPr="00516D8D">
        <w:rPr>
          <w:rFonts w:ascii="Arial" w:hAnsi="Arial" w:cs="Arial"/>
          <w:u w:val="single"/>
        </w:rPr>
        <w:t xml:space="preserve">Please make any </w:t>
      </w:r>
      <w:r w:rsidR="00B24D47">
        <w:rPr>
          <w:rFonts w:ascii="Arial" w:hAnsi="Arial" w:cs="Arial"/>
          <w:u w:val="single"/>
        </w:rPr>
        <w:t xml:space="preserve">further </w:t>
      </w:r>
      <w:r w:rsidRPr="00516D8D">
        <w:rPr>
          <w:rFonts w:ascii="Arial" w:hAnsi="Arial" w:cs="Arial"/>
          <w:u w:val="single"/>
        </w:rPr>
        <w:t>comments you feel may be helpful</w:t>
      </w:r>
    </w:p>
    <w:p w14:paraId="17500ECA" w14:textId="77777777" w:rsidR="005E19EF" w:rsidRDefault="005E19EF">
      <w:pPr>
        <w:rPr>
          <w:rFonts w:ascii="Arial" w:hAnsi="Arial" w:cs="Arial"/>
        </w:rPr>
      </w:pPr>
    </w:p>
    <w:p w14:paraId="07605893" w14:textId="591C5A3C" w:rsidR="005E19EF" w:rsidRDefault="005E19EF">
      <w:pPr>
        <w:rPr>
          <w:rFonts w:ascii="Arial" w:hAnsi="Arial" w:cs="Arial"/>
        </w:rPr>
      </w:pPr>
    </w:p>
    <w:p w14:paraId="2FBE85D1" w14:textId="3B206A7C" w:rsidR="00A94AAD" w:rsidRDefault="00A94AAD">
      <w:pPr>
        <w:rPr>
          <w:rFonts w:ascii="Arial" w:hAnsi="Arial" w:cs="Arial"/>
        </w:rPr>
      </w:pPr>
    </w:p>
    <w:p w14:paraId="65A1DC6E" w14:textId="0D924972" w:rsidR="00A94AAD" w:rsidRDefault="00A94AAD">
      <w:pPr>
        <w:rPr>
          <w:rFonts w:ascii="Arial" w:hAnsi="Arial" w:cs="Arial"/>
        </w:rPr>
      </w:pPr>
    </w:p>
    <w:p w14:paraId="401859F4" w14:textId="013FC0AF" w:rsidR="00A94AAD" w:rsidRDefault="00A94AAD">
      <w:pPr>
        <w:rPr>
          <w:rFonts w:ascii="Arial" w:hAnsi="Arial" w:cs="Arial"/>
        </w:rPr>
      </w:pPr>
    </w:p>
    <w:p w14:paraId="05CFA14A" w14:textId="096B51B4" w:rsidR="00A94AAD" w:rsidRDefault="00A94AAD">
      <w:pPr>
        <w:rPr>
          <w:rFonts w:ascii="Arial" w:hAnsi="Arial" w:cs="Arial"/>
        </w:rPr>
      </w:pPr>
    </w:p>
    <w:p w14:paraId="752A1FBE" w14:textId="6C10A32E" w:rsidR="00A94AAD" w:rsidRDefault="00A94AAD">
      <w:pPr>
        <w:rPr>
          <w:rFonts w:ascii="Arial" w:hAnsi="Arial" w:cs="Arial"/>
        </w:rPr>
      </w:pPr>
    </w:p>
    <w:p w14:paraId="555101FD" w14:textId="1FC61E81" w:rsidR="00A94AAD" w:rsidRDefault="00A94AAD">
      <w:pPr>
        <w:rPr>
          <w:rFonts w:ascii="Arial" w:hAnsi="Arial" w:cs="Arial"/>
        </w:rPr>
      </w:pPr>
    </w:p>
    <w:p w14:paraId="0E8CFB4E" w14:textId="51919AE7" w:rsidR="00A94AAD" w:rsidRDefault="00A94AAD">
      <w:pPr>
        <w:rPr>
          <w:rFonts w:ascii="Arial" w:hAnsi="Arial" w:cs="Arial"/>
        </w:rPr>
      </w:pPr>
    </w:p>
    <w:p w14:paraId="4E596F90" w14:textId="77735C8B" w:rsidR="00A94AAD" w:rsidRDefault="0005326E">
      <w:pPr>
        <w:rPr>
          <w:rFonts w:ascii="Arial" w:hAnsi="Arial" w:cs="Arial"/>
        </w:rPr>
      </w:pPr>
      <w:r>
        <w:rPr>
          <w:noProof/>
        </w:rPr>
        <w:lastRenderedPageBreak/>
        <w:drawing>
          <wp:inline distT="0" distB="0" distL="0" distR="0" wp14:anchorId="6E448471" wp14:editId="16272998">
            <wp:extent cx="5429250" cy="3705225"/>
            <wp:effectExtent l="0" t="0" r="0" b="9525"/>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9250" cy="3705225"/>
                    </a:xfrm>
                    <a:prstGeom prst="rect">
                      <a:avLst/>
                    </a:prstGeom>
                    <a:noFill/>
                    <a:ln>
                      <a:noFill/>
                    </a:ln>
                  </pic:spPr>
                </pic:pic>
              </a:graphicData>
            </a:graphic>
          </wp:inline>
        </w:drawing>
      </w:r>
    </w:p>
    <w:p w14:paraId="6D75D976" w14:textId="6203555B" w:rsidR="00A94AAD" w:rsidRPr="0005326E" w:rsidRDefault="0005326E">
      <w:pPr>
        <w:rPr>
          <w:rFonts w:ascii="Arial" w:hAnsi="Arial" w:cs="Arial"/>
          <w:b/>
          <w:bCs/>
          <w:sz w:val="28"/>
          <w:szCs w:val="28"/>
        </w:rPr>
      </w:pPr>
      <w:r w:rsidRPr="0005326E">
        <w:rPr>
          <w:rFonts w:ascii="Arial" w:hAnsi="Arial" w:cs="Arial"/>
          <w:b/>
          <w:bCs/>
          <w:sz w:val="28"/>
          <w:szCs w:val="28"/>
        </w:rPr>
        <w:t>Churton Parish Boundary</w:t>
      </w:r>
    </w:p>
    <w:p w14:paraId="0FFB6B47" w14:textId="77777777" w:rsidR="00A94AAD" w:rsidRPr="0005326E" w:rsidRDefault="00A94AAD" w:rsidP="0005326E">
      <w:pPr>
        <w:spacing w:after="120"/>
        <w:rPr>
          <w:b/>
          <w:bCs/>
          <w:i/>
          <w:iCs/>
          <w:sz w:val="20"/>
          <w:szCs w:val="20"/>
        </w:rPr>
      </w:pPr>
      <w:r w:rsidRPr="0005326E">
        <w:rPr>
          <w:b/>
          <w:bCs/>
          <w:i/>
          <w:iCs/>
          <w:sz w:val="20"/>
          <w:szCs w:val="20"/>
        </w:rPr>
        <w:t>Definition of Affordable Housing</w:t>
      </w:r>
    </w:p>
    <w:p w14:paraId="6829CF03" w14:textId="49D312F0" w:rsidR="00A94AAD" w:rsidRPr="0005326E" w:rsidRDefault="00A94AAD" w:rsidP="0005326E">
      <w:pPr>
        <w:spacing w:after="120"/>
        <w:rPr>
          <w:i/>
          <w:iCs/>
          <w:sz w:val="20"/>
          <w:szCs w:val="20"/>
        </w:rPr>
      </w:pPr>
      <w:r w:rsidRPr="0005326E">
        <w:rPr>
          <w:i/>
          <w:iCs/>
          <w:sz w:val="20"/>
          <w:szCs w:val="20"/>
        </w:rPr>
        <w:t>MHCLG - National Planning Policy Framework - CP 48, Annex 2 – Glossary</w:t>
      </w:r>
    </w:p>
    <w:p w14:paraId="04EA25FA" w14:textId="15B08464" w:rsidR="00A94AAD" w:rsidRPr="0005326E" w:rsidRDefault="00A94AAD" w:rsidP="0005326E">
      <w:pPr>
        <w:spacing w:after="120"/>
        <w:rPr>
          <w:i/>
          <w:iCs/>
          <w:sz w:val="20"/>
          <w:szCs w:val="20"/>
        </w:rPr>
      </w:pPr>
      <w:r w:rsidRPr="0005326E">
        <w:rPr>
          <w:b/>
          <w:bCs/>
          <w:i/>
          <w:iCs/>
          <w:sz w:val="20"/>
          <w:szCs w:val="20"/>
        </w:rPr>
        <w:t>Affordable housing:</w:t>
      </w:r>
      <w:r w:rsidRPr="0005326E">
        <w:rPr>
          <w:i/>
          <w:iCs/>
          <w:sz w:val="20"/>
          <w:szCs w:val="20"/>
        </w:rPr>
        <w:t xml:space="preserve"> housing for sale or rent, for those whose needs are not met by the market (including housing that provides a subsidised route to home ownership and/or is for essential local workers); and which complies with one or more of the following definitions: </w:t>
      </w:r>
    </w:p>
    <w:p w14:paraId="3FE124DF" w14:textId="42BE075F" w:rsidR="00A94AAD" w:rsidRPr="0005326E" w:rsidRDefault="00A94AAD" w:rsidP="0005326E">
      <w:pPr>
        <w:spacing w:after="120"/>
        <w:rPr>
          <w:i/>
          <w:iCs/>
          <w:sz w:val="20"/>
          <w:szCs w:val="20"/>
        </w:rPr>
      </w:pPr>
      <w:r w:rsidRPr="0005326E">
        <w:rPr>
          <w:b/>
          <w:bCs/>
          <w:i/>
          <w:iCs/>
          <w:sz w:val="20"/>
          <w:szCs w:val="20"/>
        </w:rPr>
        <w:t>a) Affordable housing for rent:</w:t>
      </w:r>
      <w:r w:rsidRPr="0005326E">
        <w:rPr>
          <w:i/>
          <w:iCs/>
          <w:sz w:val="20"/>
          <w:szCs w:val="20"/>
        </w:rPr>
        <w:t xml:space="preserve"> meets all of the following conditions: (a) the rent is set in accordance with the Government’s rent policy for Social Rent or Affordable Rent, or is at least 20% below local market rents (including service charges where applicable); (b) the landlord is a registered provider, except where it is included as part of a Build to Rent scheme (in which case the landlord need not be a registered provider); and (c) it includes provisions to remain at an affordable price for future eligible households, or for the subsidy to be recycled for alternative affordable housing provision. For Build to Rent schemes affordable housing for rent is expected to be the normal form of affordable housing provision (and, in this context, is known as Affordable Private Rent). </w:t>
      </w:r>
    </w:p>
    <w:p w14:paraId="14C3B0FE" w14:textId="01DA7261" w:rsidR="00A94AAD" w:rsidRPr="0005326E" w:rsidRDefault="00A94AAD" w:rsidP="0005326E">
      <w:pPr>
        <w:spacing w:after="120"/>
        <w:rPr>
          <w:i/>
          <w:iCs/>
          <w:sz w:val="20"/>
          <w:szCs w:val="20"/>
        </w:rPr>
      </w:pPr>
      <w:r w:rsidRPr="0005326E">
        <w:rPr>
          <w:b/>
          <w:bCs/>
          <w:i/>
          <w:iCs/>
          <w:sz w:val="20"/>
          <w:szCs w:val="20"/>
        </w:rPr>
        <w:t>b) Starter homes:</w:t>
      </w:r>
      <w:r w:rsidRPr="0005326E">
        <w:rPr>
          <w:i/>
          <w:iCs/>
          <w:sz w:val="20"/>
          <w:szCs w:val="20"/>
        </w:rPr>
        <w:t xml:space="preserve"> is as specified in Sections 2 and 3 of the Housing and Planning Act 2016 and any secondary legislation made under these sections. The definition of a starter home should reflect the meaning set out in statute and any such secondary legislation at the time of plan-preparation or decision-making. Where secondary legislation has the effect of limiting a household’s eligibility to purchase a starter home to those with a particular maximum level of household income, those restrictions should be used. </w:t>
      </w:r>
    </w:p>
    <w:p w14:paraId="1AC8ADF2" w14:textId="3462B553" w:rsidR="00A94AAD" w:rsidRPr="0005326E" w:rsidRDefault="00A94AAD" w:rsidP="0005326E">
      <w:pPr>
        <w:spacing w:after="120"/>
        <w:rPr>
          <w:i/>
          <w:iCs/>
          <w:sz w:val="20"/>
          <w:szCs w:val="20"/>
        </w:rPr>
      </w:pPr>
      <w:r w:rsidRPr="0005326E">
        <w:rPr>
          <w:b/>
          <w:bCs/>
          <w:i/>
          <w:iCs/>
          <w:sz w:val="20"/>
          <w:szCs w:val="20"/>
        </w:rPr>
        <w:t>c) Discounted market sales housing</w:t>
      </w:r>
      <w:r w:rsidRPr="0005326E">
        <w:rPr>
          <w:i/>
          <w:iCs/>
          <w:sz w:val="20"/>
          <w:szCs w:val="20"/>
        </w:rPr>
        <w:t xml:space="preserve">: is that sold at a discount of at least 20% below local market value. Eligibility is determined with regard to local incomes and local house prices. Provisions should be in place to ensure housing remains at a discount for future eligible households. </w:t>
      </w:r>
    </w:p>
    <w:p w14:paraId="59CC5C3D" w14:textId="1FB246C5" w:rsidR="00A94AAD" w:rsidRPr="0005326E" w:rsidRDefault="00A94AAD" w:rsidP="0005326E">
      <w:pPr>
        <w:spacing w:after="120"/>
        <w:rPr>
          <w:rFonts w:ascii="Arial" w:hAnsi="Arial" w:cs="Arial"/>
          <w:i/>
          <w:iCs/>
        </w:rPr>
      </w:pPr>
      <w:r w:rsidRPr="0005326E">
        <w:rPr>
          <w:b/>
          <w:bCs/>
          <w:i/>
          <w:iCs/>
          <w:sz w:val="20"/>
          <w:szCs w:val="20"/>
        </w:rPr>
        <w:t>d) Other affordable routes to home ownership:</w:t>
      </w:r>
      <w:r w:rsidRPr="0005326E">
        <w:rPr>
          <w:i/>
          <w:iCs/>
          <w:sz w:val="20"/>
          <w:szCs w:val="20"/>
        </w:rPr>
        <w:t xml:space="preserve"> is housing provided for sale that provides a route to ownership for those who could not achieve home ownership through the market. It includes shared ownership, relevant equity loans, other low cost homes for sale (at a price equivalent to at least 20% below local market value) and rent to buy (which includes a period of intermediate rent). Where public grant funding is provided, there should be provisions for the homes to remain at an affordable price for future eligible households, or for any receipts to be recycled for alternative affordable housing provision, or refunded to Government or the relevant authority specified in the funding agreement.</w:t>
      </w:r>
    </w:p>
    <w:sectPr w:rsidR="00A94AAD" w:rsidRPr="0005326E" w:rsidSect="00B24D47">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F39B1"/>
    <w:multiLevelType w:val="hybridMultilevel"/>
    <w:tmpl w:val="D45EB6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6E27706"/>
    <w:multiLevelType w:val="hybridMultilevel"/>
    <w:tmpl w:val="EDE2BA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7E85E54"/>
    <w:multiLevelType w:val="hybridMultilevel"/>
    <w:tmpl w:val="FB42CF56"/>
    <w:lvl w:ilvl="0" w:tplc="04070001">
      <w:start w:val="1"/>
      <w:numFmt w:val="bullet"/>
      <w:lvlText w:val=""/>
      <w:lvlJc w:val="left"/>
      <w:pPr>
        <w:ind w:left="1077" w:hanging="360"/>
      </w:pPr>
      <w:rPr>
        <w:rFonts w:ascii="Symbol" w:hAnsi="Symbol" w:hint="default"/>
      </w:rPr>
    </w:lvl>
    <w:lvl w:ilvl="1" w:tplc="04070003" w:tentative="1">
      <w:start w:val="1"/>
      <w:numFmt w:val="bullet"/>
      <w:lvlText w:val="o"/>
      <w:lvlJc w:val="left"/>
      <w:pPr>
        <w:ind w:left="1797" w:hanging="360"/>
      </w:pPr>
      <w:rPr>
        <w:rFonts w:ascii="Courier New" w:hAnsi="Courier New" w:cs="Courier New" w:hint="default"/>
      </w:rPr>
    </w:lvl>
    <w:lvl w:ilvl="2" w:tplc="04070005" w:tentative="1">
      <w:start w:val="1"/>
      <w:numFmt w:val="bullet"/>
      <w:lvlText w:val=""/>
      <w:lvlJc w:val="left"/>
      <w:pPr>
        <w:ind w:left="2517" w:hanging="360"/>
      </w:pPr>
      <w:rPr>
        <w:rFonts w:ascii="Wingdings" w:hAnsi="Wingdings" w:hint="default"/>
      </w:rPr>
    </w:lvl>
    <w:lvl w:ilvl="3" w:tplc="04070001" w:tentative="1">
      <w:start w:val="1"/>
      <w:numFmt w:val="bullet"/>
      <w:lvlText w:val=""/>
      <w:lvlJc w:val="left"/>
      <w:pPr>
        <w:ind w:left="3237" w:hanging="360"/>
      </w:pPr>
      <w:rPr>
        <w:rFonts w:ascii="Symbol" w:hAnsi="Symbol" w:hint="default"/>
      </w:rPr>
    </w:lvl>
    <w:lvl w:ilvl="4" w:tplc="04070003" w:tentative="1">
      <w:start w:val="1"/>
      <w:numFmt w:val="bullet"/>
      <w:lvlText w:val="o"/>
      <w:lvlJc w:val="left"/>
      <w:pPr>
        <w:ind w:left="3957" w:hanging="360"/>
      </w:pPr>
      <w:rPr>
        <w:rFonts w:ascii="Courier New" w:hAnsi="Courier New" w:cs="Courier New" w:hint="default"/>
      </w:rPr>
    </w:lvl>
    <w:lvl w:ilvl="5" w:tplc="04070005" w:tentative="1">
      <w:start w:val="1"/>
      <w:numFmt w:val="bullet"/>
      <w:lvlText w:val=""/>
      <w:lvlJc w:val="left"/>
      <w:pPr>
        <w:ind w:left="4677" w:hanging="360"/>
      </w:pPr>
      <w:rPr>
        <w:rFonts w:ascii="Wingdings" w:hAnsi="Wingdings" w:hint="default"/>
      </w:rPr>
    </w:lvl>
    <w:lvl w:ilvl="6" w:tplc="04070001" w:tentative="1">
      <w:start w:val="1"/>
      <w:numFmt w:val="bullet"/>
      <w:lvlText w:val=""/>
      <w:lvlJc w:val="left"/>
      <w:pPr>
        <w:ind w:left="5397" w:hanging="360"/>
      </w:pPr>
      <w:rPr>
        <w:rFonts w:ascii="Symbol" w:hAnsi="Symbol" w:hint="default"/>
      </w:rPr>
    </w:lvl>
    <w:lvl w:ilvl="7" w:tplc="04070003" w:tentative="1">
      <w:start w:val="1"/>
      <w:numFmt w:val="bullet"/>
      <w:lvlText w:val="o"/>
      <w:lvlJc w:val="left"/>
      <w:pPr>
        <w:ind w:left="6117" w:hanging="360"/>
      </w:pPr>
      <w:rPr>
        <w:rFonts w:ascii="Courier New" w:hAnsi="Courier New" w:cs="Courier New" w:hint="default"/>
      </w:rPr>
    </w:lvl>
    <w:lvl w:ilvl="8" w:tplc="04070005" w:tentative="1">
      <w:start w:val="1"/>
      <w:numFmt w:val="bullet"/>
      <w:lvlText w:val=""/>
      <w:lvlJc w:val="left"/>
      <w:pPr>
        <w:ind w:left="6837" w:hanging="360"/>
      </w:pPr>
      <w:rPr>
        <w:rFonts w:ascii="Wingdings" w:hAnsi="Wingdings" w:hint="default"/>
      </w:rPr>
    </w:lvl>
  </w:abstractNum>
  <w:num w:numId="1" w16cid:durableId="160047711">
    <w:abstractNumId w:val="0"/>
  </w:num>
  <w:num w:numId="2" w16cid:durableId="1661694785">
    <w:abstractNumId w:val="2"/>
  </w:num>
  <w:num w:numId="3" w16cid:durableId="2056545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F6B"/>
    <w:rsid w:val="0005326E"/>
    <w:rsid w:val="00121BB2"/>
    <w:rsid w:val="00132290"/>
    <w:rsid w:val="00156EA7"/>
    <w:rsid w:val="001C4526"/>
    <w:rsid w:val="001F0869"/>
    <w:rsid w:val="00234FE9"/>
    <w:rsid w:val="0024534C"/>
    <w:rsid w:val="00253F98"/>
    <w:rsid w:val="00305C06"/>
    <w:rsid w:val="00356869"/>
    <w:rsid w:val="003C30FD"/>
    <w:rsid w:val="003D6BFB"/>
    <w:rsid w:val="003F4EA8"/>
    <w:rsid w:val="004134B3"/>
    <w:rsid w:val="00435A8D"/>
    <w:rsid w:val="00516D8D"/>
    <w:rsid w:val="00593614"/>
    <w:rsid w:val="005C5F6B"/>
    <w:rsid w:val="005E19EF"/>
    <w:rsid w:val="00621D5A"/>
    <w:rsid w:val="00686B66"/>
    <w:rsid w:val="00723B86"/>
    <w:rsid w:val="007429BD"/>
    <w:rsid w:val="007B1D7A"/>
    <w:rsid w:val="007B60CE"/>
    <w:rsid w:val="008B285A"/>
    <w:rsid w:val="008B6CA3"/>
    <w:rsid w:val="00A94AAD"/>
    <w:rsid w:val="00B24D47"/>
    <w:rsid w:val="00B62F8E"/>
    <w:rsid w:val="00B64D2D"/>
    <w:rsid w:val="00BB0392"/>
    <w:rsid w:val="00BD6814"/>
    <w:rsid w:val="00BF418C"/>
    <w:rsid w:val="00C02798"/>
    <w:rsid w:val="00C56C7E"/>
    <w:rsid w:val="00C57D4B"/>
    <w:rsid w:val="00C648BE"/>
    <w:rsid w:val="00CE4B20"/>
    <w:rsid w:val="00D718D9"/>
    <w:rsid w:val="00DC1DD7"/>
    <w:rsid w:val="00E950A1"/>
    <w:rsid w:val="00EB1D3C"/>
    <w:rsid w:val="00F04C92"/>
    <w:rsid w:val="00FB3B4A"/>
    <w:rsid w:val="00FF28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473FF"/>
  <w15:chartTrackingRefBased/>
  <w15:docId w15:val="{757AB849-D9CA-4CAB-93BA-80D07C090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60C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4EA8"/>
    <w:pPr>
      <w:ind w:left="720"/>
      <w:contextualSpacing/>
    </w:pPr>
  </w:style>
  <w:style w:type="character" w:customStyle="1" w:styleId="Heading1Char">
    <w:name w:val="Heading 1 Char"/>
    <w:basedOn w:val="DefaultParagraphFont"/>
    <w:link w:val="Heading1"/>
    <w:uiPriority w:val="9"/>
    <w:rsid w:val="007B60CE"/>
    <w:rPr>
      <w:rFonts w:asciiTheme="majorHAnsi" w:eastAsiaTheme="majorEastAsia" w:hAnsiTheme="majorHAnsi" w:cstheme="majorBidi"/>
      <w:color w:val="365F91" w:themeColor="accent1" w:themeShade="BF"/>
      <w:sz w:val="32"/>
      <w:szCs w:val="32"/>
    </w:rPr>
  </w:style>
  <w:style w:type="paragraph" w:styleId="NoSpacing">
    <w:name w:val="No Spacing"/>
    <w:uiPriority w:val="1"/>
    <w:qFormat/>
    <w:rsid w:val="007B60CE"/>
    <w:pPr>
      <w:spacing w:after="0" w:line="240" w:lineRule="auto"/>
    </w:pPr>
  </w:style>
  <w:style w:type="character" w:styleId="Hyperlink">
    <w:name w:val="Hyperlink"/>
    <w:basedOn w:val="DefaultParagraphFont"/>
    <w:uiPriority w:val="99"/>
    <w:unhideWhenUsed/>
    <w:rsid w:val="008B6CA3"/>
    <w:rPr>
      <w:color w:val="0000FF"/>
      <w:u w:val="single"/>
    </w:rPr>
  </w:style>
  <w:style w:type="character" w:styleId="UnresolvedMention">
    <w:name w:val="Unresolved Mention"/>
    <w:basedOn w:val="DefaultParagraphFont"/>
    <w:uiPriority w:val="99"/>
    <w:semiHidden/>
    <w:unhideWhenUsed/>
    <w:rsid w:val="008B6CA3"/>
    <w:rPr>
      <w:color w:val="605E5C"/>
      <w:shd w:val="clear" w:color="auto" w:fill="E1DFDD"/>
    </w:rPr>
  </w:style>
  <w:style w:type="character" w:styleId="FollowedHyperlink">
    <w:name w:val="FollowedHyperlink"/>
    <w:basedOn w:val="DefaultParagraphFont"/>
    <w:uiPriority w:val="99"/>
    <w:semiHidden/>
    <w:unhideWhenUsed/>
    <w:rsid w:val="003D6BF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5776896">
      <w:bodyDiv w:val="1"/>
      <w:marLeft w:val="0"/>
      <w:marRight w:val="0"/>
      <w:marTop w:val="0"/>
      <w:marBottom w:val="0"/>
      <w:divBdr>
        <w:top w:val="none" w:sz="0" w:space="0" w:color="auto"/>
        <w:left w:val="none" w:sz="0" w:space="0" w:color="auto"/>
        <w:bottom w:val="none" w:sz="0" w:space="0" w:color="auto"/>
        <w:right w:val="none" w:sz="0" w:space="0" w:color="auto"/>
      </w:divBdr>
    </w:div>
    <w:div w:id="1904873142">
      <w:bodyDiv w:val="1"/>
      <w:marLeft w:val="0"/>
      <w:marRight w:val="0"/>
      <w:marTop w:val="0"/>
      <w:marBottom w:val="0"/>
      <w:divBdr>
        <w:top w:val="none" w:sz="0" w:space="0" w:color="auto"/>
        <w:left w:val="none" w:sz="0" w:space="0" w:color="auto"/>
        <w:bottom w:val="none" w:sz="0" w:space="0" w:color="auto"/>
        <w:right w:val="none" w:sz="0" w:space="0" w:color="auto"/>
      </w:divBdr>
      <w:divsChild>
        <w:div w:id="1325091590">
          <w:marLeft w:val="0"/>
          <w:marRight w:val="0"/>
          <w:marTop w:val="0"/>
          <w:marBottom w:val="0"/>
          <w:divBdr>
            <w:top w:val="none" w:sz="0" w:space="0" w:color="auto"/>
            <w:left w:val="none" w:sz="0" w:space="0" w:color="auto"/>
            <w:bottom w:val="none" w:sz="0" w:space="0" w:color="auto"/>
            <w:right w:val="none" w:sz="0" w:space="0" w:color="auto"/>
          </w:divBdr>
        </w:div>
        <w:div w:id="975646297">
          <w:marLeft w:val="0"/>
          <w:marRight w:val="0"/>
          <w:marTop w:val="0"/>
          <w:marBottom w:val="0"/>
          <w:divBdr>
            <w:top w:val="none" w:sz="0" w:space="0" w:color="auto"/>
            <w:left w:val="none" w:sz="0" w:space="0" w:color="auto"/>
            <w:bottom w:val="none" w:sz="0" w:space="0" w:color="auto"/>
            <w:right w:val="none" w:sz="0" w:space="0" w:color="auto"/>
          </w:divBdr>
        </w:div>
        <w:div w:id="442656159">
          <w:marLeft w:val="0"/>
          <w:marRight w:val="0"/>
          <w:marTop w:val="0"/>
          <w:marBottom w:val="0"/>
          <w:divBdr>
            <w:top w:val="none" w:sz="0" w:space="0" w:color="auto"/>
            <w:left w:val="none" w:sz="0" w:space="0" w:color="auto"/>
            <w:bottom w:val="none" w:sz="0" w:space="0" w:color="auto"/>
            <w:right w:val="none" w:sz="0" w:space="0" w:color="auto"/>
          </w:divBdr>
        </w:div>
        <w:div w:id="457771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urtonparishclerk@hotmail.co.uk" TargetMode="External"/><Relationship Id="rId5" Type="http://schemas.openxmlformats.org/officeDocument/2006/relationships/hyperlink" Target="https://cheshireparishcouncils.co.uk/welcome/churton-parish-council/churton-parish-council-news-events/%2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985</Words>
  <Characters>5617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Gerry Simpson</dc:creator>
  <cp:keywords/>
  <dc:description/>
  <cp:lastModifiedBy>Peter Hadfield</cp:lastModifiedBy>
  <cp:revision>9</cp:revision>
  <dcterms:created xsi:type="dcterms:W3CDTF">2022-06-09T13:58:00Z</dcterms:created>
  <dcterms:modified xsi:type="dcterms:W3CDTF">2022-06-21T09:00:00Z</dcterms:modified>
</cp:coreProperties>
</file>